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21" w:rsidRDefault="00195921" w:rsidP="00195921">
      <w:pPr>
        <w:ind w:left="120"/>
        <w:jc w:val="center"/>
        <w:rPr>
          <w:rFonts w:ascii="Times New Roman" w:eastAsia="Calibri" w:hAnsi="Times New Roman" w:cs="Times New Roman"/>
          <w:b/>
          <w:sz w:val="28"/>
        </w:rPr>
      </w:pPr>
      <w:r>
        <w:rPr>
          <w:rFonts w:ascii="Times New Roman" w:eastAsia="Calibri" w:hAnsi="Times New Roman" w:cs="Times New Roman"/>
          <w:b/>
          <w:sz w:val="28"/>
        </w:rPr>
        <w:t xml:space="preserve">Муниципальное автономное общеобразовательное  учреждение </w:t>
      </w:r>
    </w:p>
    <w:p w:rsidR="00195921" w:rsidRDefault="00195921" w:rsidP="00195921">
      <w:pPr>
        <w:ind w:left="120"/>
        <w:jc w:val="center"/>
        <w:rPr>
          <w:rFonts w:ascii="Calibri" w:eastAsia="Calibri" w:hAnsi="Calibri" w:cs="Times New Roman"/>
          <w:sz w:val="24"/>
        </w:rPr>
      </w:pPr>
      <w:r>
        <w:rPr>
          <w:rFonts w:ascii="Times New Roman" w:eastAsia="Calibri" w:hAnsi="Times New Roman" w:cs="Times New Roman"/>
          <w:b/>
          <w:sz w:val="28"/>
        </w:rPr>
        <w:t>«</w:t>
      </w:r>
      <w:proofErr w:type="spellStart"/>
      <w:r>
        <w:rPr>
          <w:rFonts w:ascii="Times New Roman" w:eastAsia="Calibri" w:hAnsi="Times New Roman" w:cs="Times New Roman"/>
          <w:b/>
          <w:sz w:val="28"/>
        </w:rPr>
        <w:t>Чечулинская</w:t>
      </w:r>
      <w:proofErr w:type="spellEnd"/>
      <w:r>
        <w:rPr>
          <w:rFonts w:ascii="Times New Roman" w:eastAsia="Calibri" w:hAnsi="Times New Roman" w:cs="Times New Roman"/>
          <w:b/>
          <w:sz w:val="28"/>
        </w:rPr>
        <w:t xml:space="preserve"> средняя общеобразовательная школа» </w:t>
      </w:r>
    </w:p>
    <w:p w:rsidR="00195921" w:rsidRDefault="00195921" w:rsidP="00195921">
      <w:pPr>
        <w:ind w:left="120"/>
        <w:rPr>
          <w:rFonts w:ascii="Calibri" w:eastAsia="Calibri" w:hAnsi="Calibri" w:cs="Times New Roman"/>
        </w:rPr>
      </w:pPr>
    </w:p>
    <w:p w:rsidR="00195921" w:rsidRDefault="00195921" w:rsidP="00195921">
      <w:pPr>
        <w:ind w:left="120"/>
        <w:rPr>
          <w:rFonts w:ascii="Calibri" w:eastAsia="Calibri" w:hAnsi="Calibri" w:cs="Times New Roman"/>
        </w:rPr>
      </w:pPr>
    </w:p>
    <w:p w:rsidR="00195921" w:rsidRDefault="00195921" w:rsidP="00195921">
      <w:pPr>
        <w:ind w:left="120"/>
        <w:rPr>
          <w:rFonts w:ascii="Calibri" w:eastAsia="Calibri" w:hAnsi="Calibri" w:cs="Times New Roman"/>
        </w:rPr>
      </w:pPr>
    </w:p>
    <w:p w:rsidR="00195921" w:rsidRDefault="00195921" w:rsidP="00195921">
      <w:pPr>
        <w:ind w:left="120"/>
        <w:rPr>
          <w:rFonts w:ascii="Calibri" w:eastAsia="Calibri" w:hAnsi="Calibri" w:cs="Times New Roman"/>
        </w:rPr>
      </w:pPr>
      <w:r>
        <w:rPr>
          <w:rFonts w:ascii="Arial Unicode MS" w:eastAsia="Arial Unicode MS" w:hAnsi="Arial Unicode MS" w:cs="Arial Unicode MS"/>
          <w:noProof/>
          <w:lang w:eastAsia="ru-RU"/>
        </w:rPr>
        <w:drawing>
          <wp:anchor distT="0" distB="0" distL="0" distR="0" simplePos="0" relativeHeight="251658240" behindDoc="1" locked="0" layoutInCell="1" allowOverlap="1">
            <wp:simplePos x="0" y="0"/>
            <wp:positionH relativeFrom="page">
              <wp:posOffset>5359400</wp:posOffset>
            </wp:positionH>
            <wp:positionV relativeFrom="page">
              <wp:posOffset>2486025</wp:posOffset>
            </wp:positionV>
            <wp:extent cx="1706245" cy="17964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l="62390" t="1207" r="13913" b="80605"/>
                    <a:stretch>
                      <a:fillRect/>
                    </a:stretch>
                  </pic:blipFill>
                  <pic:spPr bwMode="auto">
                    <a:xfrm>
                      <a:off x="0" y="0"/>
                      <a:ext cx="1706245" cy="1796415"/>
                    </a:xfrm>
                    <a:prstGeom prst="rect">
                      <a:avLst/>
                    </a:prstGeom>
                    <a:noFill/>
                  </pic:spPr>
                </pic:pic>
              </a:graphicData>
            </a:graphic>
            <wp14:sizeRelH relativeFrom="page">
              <wp14:pctWidth>0</wp14:pctWidth>
            </wp14:sizeRelH>
            <wp14:sizeRelV relativeFrom="page">
              <wp14:pctHeight>0</wp14:pctHeight>
            </wp14:sizeRelV>
          </wp:anchor>
        </w:drawing>
      </w:r>
    </w:p>
    <w:p w:rsidR="00195921" w:rsidRDefault="00195921" w:rsidP="00195921">
      <w:pPr>
        <w:ind w:left="120"/>
        <w:rPr>
          <w:rFonts w:ascii="Calibri" w:eastAsia="Calibri" w:hAnsi="Calibri" w:cs="Times New Roman"/>
        </w:rPr>
      </w:pPr>
    </w:p>
    <w:tbl>
      <w:tblPr>
        <w:tblW w:w="14149" w:type="dxa"/>
        <w:tblInd w:w="120" w:type="dxa"/>
        <w:tblLook w:val="04A0" w:firstRow="1" w:lastRow="0" w:firstColumn="1" w:lastColumn="0" w:noHBand="0" w:noVBand="1"/>
      </w:tblPr>
      <w:tblGrid>
        <w:gridCol w:w="5375"/>
        <w:gridCol w:w="4076"/>
        <w:gridCol w:w="4698"/>
      </w:tblGrid>
      <w:tr w:rsidR="00195921" w:rsidTr="00195921">
        <w:tc>
          <w:tcPr>
            <w:tcW w:w="5375" w:type="dxa"/>
            <w:hideMark/>
          </w:tcPr>
          <w:p w:rsidR="00195921" w:rsidRDefault="00195921">
            <w:pPr>
              <w:spacing w:after="120"/>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rPr>
              <w:t xml:space="preserve">РАССМОТРЕНО </w:t>
            </w:r>
          </w:p>
          <w:p w:rsidR="00195921" w:rsidRDefault="00195921">
            <w:pPr>
              <w:spacing w:after="120"/>
              <w:rPr>
                <w:rFonts w:ascii="Times New Roman" w:eastAsia="Times New Roman" w:hAnsi="Times New Roman" w:cs="Times New Roman"/>
                <w:kern w:val="0"/>
                <w:sz w:val="24"/>
                <w:szCs w:val="24"/>
                <w:lang w:eastAsia="ru-RU"/>
              </w:rPr>
            </w:pPr>
            <w:r>
              <w:rPr>
                <w:rFonts w:ascii="Times New Roman" w:eastAsia="Times New Roman" w:hAnsi="Times New Roman" w:cs="Times New Roman"/>
              </w:rPr>
              <w:t>Протокол</w:t>
            </w:r>
          </w:p>
          <w:p w:rsidR="00195921" w:rsidRDefault="001328E7">
            <w:pPr>
              <w:widowControl w:val="0"/>
              <w:spacing w:after="120" w:line="254" w:lineRule="auto"/>
              <w:rPr>
                <w:rFonts w:ascii="Calibri" w:eastAsia="Calibri" w:hAnsi="Calibri" w:cs="Times New Roman"/>
                <w:color w:val="000000"/>
                <w:lang w:bidi="ru-RU"/>
              </w:rPr>
            </w:pPr>
            <w:r>
              <w:rPr>
                <w:rFonts w:ascii="Times New Roman" w:eastAsia="Times New Roman" w:hAnsi="Times New Roman" w:cs="Times New Roman"/>
              </w:rPr>
              <w:t>№ 5 от 27.06.2024</w:t>
            </w:r>
            <w:r w:rsidR="00195921">
              <w:rPr>
                <w:rFonts w:ascii="Times New Roman" w:eastAsia="Times New Roman" w:hAnsi="Times New Roman" w:cs="Times New Roman"/>
              </w:rPr>
              <w:t>г.</w:t>
            </w:r>
          </w:p>
        </w:tc>
        <w:tc>
          <w:tcPr>
            <w:tcW w:w="4076" w:type="dxa"/>
          </w:tcPr>
          <w:p w:rsidR="00195921" w:rsidRDefault="00195921">
            <w:pPr>
              <w:spacing w:after="120"/>
              <w:rPr>
                <w:rFonts w:ascii="Times New Roman" w:eastAsia="Times New Roman" w:hAnsi="Times New Roman" w:cs="Times New Roman"/>
                <w:color w:val="000000"/>
                <w:sz w:val="28"/>
                <w:szCs w:val="28"/>
                <w:lang w:bidi="ru-RU"/>
              </w:rPr>
            </w:pPr>
            <w:r>
              <w:rPr>
                <w:rFonts w:ascii="Times New Roman" w:eastAsia="Times New Roman" w:hAnsi="Times New Roman" w:cs="Times New Roman"/>
                <w:sz w:val="28"/>
                <w:szCs w:val="28"/>
              </w:rPr>
              <w:t>УТВЕРЖДЕНО</w:t>
            </w:r>
          </w:p>
          <w:p w:rsidR="00195921" w:rsidRDefault="00195921">
            <w:pPr>
              <w:spacing w:after="120"/>
              <w:rPr>
                <w:rFonts w:ascii="Times New Roman" w:eastAsia="Times New Roman" w:hAnsi="Times New Roman" w:cs="Times New Roman"/>
                <w:kern w:val="0"/>
                <w:sz w:val="28"/>
                <w:szCs w:val="28"/>
                <w:lang w:eastAsia="ru-RU"/>
              </w:rPr>
            </w:pPr>
            <w:r>
              <w:rPr>
                <w:rFonts w:ascii="Times New Roman" w:eastAsia="Times New Roman" w:hAnsi="Times New Roman" w:cs="Times New Roman"/>
                <w:sz w:val="28"/>
                <w:szCs w:val="28"/>
              </w:rPr>
              <w:t xml:space="preserve">Директор школы </w:t>
            </w:r>
          </w:p>
          <w:p w:rsidR="00195921" w:rsidRDefault="00195921">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Алексеев А.В. </w:t>
            </w:r>
          </w:p>
          <w:p w:rsidR="00195921" w:rsidRDefault="001328E7">
            <w:pPr>
              <w:rPr>
                <w:rFonts w:ascii="Times New Roman" w:eastAsia="Times New Roman" w:hAnsi="Times New Roman" w:cs="Times New Roman"/>
                <w:sz w:val="24"/>
                <w:szCs w:val="24"/>
              </w:rPr>
            </w:pPr>
            <w:r>
              <w:rPr>
                <w:rFonts w:ascii="Times New Roman" w:eastAsia="Times New Roman" w:hAnsi="Times New Roman" w:cs="Times New Roman"/>
              </w:rPr>
              <w:t xml:space="preserve">Приказ № </w:t>
            </w:r>
            <w:r w:rsidR="00195921">
              <w:rPr>
                <w:rFonts w:ascii="Times New Roman" w:eastAsia="Times New Roman" w:hAnsi="Times New Roman" w:cs="Times New Roman"/>
              </w:rPr>
              <w:t>6</w:t>
            </w:r>
            <w:r>
              <w:rPr>
                <w:rFonts w:ascii="Times New Roman" w:eastAsia="Times New Roman" w:hAnsi="Times New Roman" w:cs="Times New Roman"/>
              </w:rPr>
              <w:t xml:space="preserve">0 от </w:t>
            </w:r>
            <w:r w:rsidR="00195921">
              <w:rPr>
                <w:rFonts w:ascii="Times New Roman" w:eastAsia="Times New Roman" w:hAnsi="Times New Roman" w:cs="Times New Roman"/>
              </w:rPr>
              <w:t>0</w:t>
            </w:r>
            <w:r>
              <w:rPr>
                <w:rFonts w:ascii="Times New Roman" w:eastAsia="Times New Roman" w:hAnsi="Times New Roman" w:cs="Times New Roman"/>
              </w:rPr>
              <w:t>4.07.2024</w:t>
            </w:r>
            <w:r w:rsidR="00195921">
              <w:rPr>
                <w:rFonts w:ascii="Times New Roman" w:eastAsia="Times New Roman" w:hAnsi="Times New Roman" w:cs="Times New Roman"/>
              </w:rPr>
              <w:t>г.</w:t>
            </w:r>
          </w:p>
          <w:p w:rsidR="00195921" w:rsidRDefault="00195921">
            <w:pPr>
              <w:widowControl w:val="0"/>
              <w:spacing w:after="120" w:line="254" w:lineRule="auto"/>
              <w:rPr>
                <w:rFonts w:ascii="Times New Roman" w:eastAsia="Times New Roman" w:hAnsi="Times New Roman" w:cs="Times New Roman"/>
                <w:color w:val="000000"/>
                <w:sz w:val="24"/>
                <w:szCs w:val="24"/>
                <w:lang w:bidi="ru-RU"/>
              </w:rPr>
            </w:pPr>
          </w:p>
        </w:tc>
        <w:tc>
          <w:tcPr>
            <w:tcW w:w="4698" w:type="dxa"/>
          </w:tcPr>
          <w:p w:rsidR="00195921" w:rsidRDefault="00195921">
            <w:pPr>
              <w:widowControl w:val="0"/>
              <w:spacing w:line="254" w:lineRule="auto"/>
              <w:rPr>
                <w:rFonts w:ascii="Calibri" w:eastAsia="Calibri" w:hAnsi="Calibri" w:cs="Times New Roman"/>
                <w:color w:val="000000"/>
                <w:lang w:bidi="ru-RU"/>
              </w:rPr>
            </w:pPr>
          </w:p>
        </w:tc>
      </w:tr>
    </w:tbl>
    <w:p w:rsidR="002E5C5D" w:rsidRPr="003F30C2" w:rsidRDefault="002E5C5D" w:rsidP="002E5C5D">
      <w:pPr>
        <w:spacing w:after="0"/>
        <w:ind w:left="120"/>
      </w:pPr>
    </w:p>
    <w:p w:rsidR="002E5C5D" w:rsidRPr="003F30C2" w:rsidRDefault="002E5C5D" w:rsidP="002E5C5D">
      <w:pPr>
        <w:spacing w:after="0"/>
        <w:ind w:left="120"/>
      </w:pPr>
    </w:p>
    <w:p w:rsidR="002E5C5D" w:rsidRDefault="002E5C5D" w:rsidP="002E5C5D">
      <w:pPr>
        <w:spacing w:after="0"/>
        <w:ind w:left="120"/>
      </w:pPr>
    </w:p>
    <w:p w:rsidR="00E34699" w:rsidRDefault="00E34699" w:rsidP="002E5C5D">
      <w:pPr>
        <w:spacing w:after="0"/>
        <w:ind w:left="120"/>
      </w:pPr>
    </w:p>
    <w:p w:rsidR="00E34699" w:rsidRPr="003F30C2" w:rsidRDefault="00E34699" w:rsidP="002E5C5D">
      <w:pPr>
        <w:spacing w:after="0"/>
        <w:ind w:left="120"/>
      </w:pPr>
    </w:p>
    <w:p w:rsidR="002E5C5D" w:rsidRPr="003F30C2" w:rsidRDefault="002E5C5D" w:rsidP="002E5C5D">
      <w:pPr>
        <w:spacing w:after="0"/>
        <w:ind w:left="120"/>
      </w:pPr>
    </w:p>
    <w:p w:rsidR="002E5C5D" w:rsidRPr="003F30C2" w:rsidRDefault="002E5C5D" w:rsidP="002E5C5D">
      <w:pPr>
        <w:spacing w:after="0"/>
        <w:ind w:left="120"/>
      </w:pPr>
    </w:p>
    <w:p w:rsidR="002E5C5D" w:rsidRPr="002E5C5D" w:rsidRDefault="002E5C5D" w:rsidP="002E5C5D">
      <w:pPr>
        <w:spacing w:after="0" w:line="408" w:lineRule="auto"/>
        <w:ind w:left="120"/>
        <w:jc w:val="center"/>
        <w:rPr>
          <w:rFonts w:ascii="Times New Roman" w:hAnsi="Times New Roman"/>
          <w:b/>
          <w:color w:val="000000"/>
          <w:sz w:val="32"/>
          <w:szCs w:val="32"/>
        </w:rPr>
      </w:pPr>
      <w:r w:rsidRPr="002E5C5D">
        <w:rPr>
          <w:rFonts w:ascii="Times New Roman" w:hAnsi="Times New Roman"/>
          <w:b/>
          <w:color w:val="000000"/>
          <w:sz w:val="32"/>
          <w:szCs w:val="32"/>
        </w:rPr>
        <w:t>Учебный план</w:t>
      </w:r>
    </w:p>
    <w:p w:rsidR="002E5C5D" w:rsidRPr="002E5C5D" w:rsidRDefault="002E5C5D" w:rsidP="002E5C5D">
      <w:pPr>
        <w:spacing w:after="0" w:line="408" w:lineRule="auto"/>
        <w:ind w:left="120"/>
        <w:jc w:val="center"/>
        <w:rPr>
          <w:sz w:val="32"/>
          <w:szCs w:val="32"/>
        </w:rPr>
      </w:pPr>
      <w:r w:rsidRPr="002E5C5D">
        <w:rPr>
          <w:rFonts w:ascii="Times New Roman" w:hAnsi="Times New Roman"/>
          <w:b/>
          <w:color w:val="000000"/>
          <w:sz w:val="32"/>
          <w:szCs w:val="32"/>
        </w:rPr>
        <w:t>МАОУ «Чечулинская СОШ»</w:t>
      </w:r>
    </w:p>
    <w:p w:rsidR="002E5C5D" w:rsidRPr="002E5C5D" w:rsidRDefault="00E34699" w:rsidP="002E5C5D">
      <w:pPr>
        <w:spacing w:after="0" w:line="408" w:lineRule="auto"/>
        <w:ind w:left="120"/>
        <w:jc w:val="center"/>
        <w:rPr>
          <w:sz w:val="32"/>
          <w:szCs w:val="32"/>
        </w:rPr>
      </w:pPr>
      <w:r>
        <w:rPr>
          <w:rFonts w:ascii="Times New Roman" w:hAnsi="Times New Roman"/>
          <w:color w:val="000000"/>
          <w:sz w:val="32"/>
          <w:szCs w:val="32"/>
        </w:rPr>
        <w:t>для обучающихся по АООП О</w:t>
      </w:r>
      <w:r w:rsidR="002E5C5D" w:rsidRPr="002E5C5D">
        <w:rPr>
          <w:rFonts w:ascii="Times New Roman" w:hAnsi="Times New Roman"/>
          <w:color w:val="000000"/>
          <w:sz w:val="32"/>
          <w:szCs w:val="32"/>
        </w:rPr>
        <w:t>ОО с задержкой пс</w:t>
      </w:r>
      <w:r w:rsidR="006D6BD3">
        <w:rPr>
          <w:rFonts w:ascii="Times New Roman" w:hAnsi="Times New Roman"/>
          <w:color w:val="000000"/>
          <w:sz w:val="32"/>
          <w:szCs w:val="32"/>
        </w:rPr>
        <w:t>ихического развития (вариант 7</w:t>
      </w:r>
      <w:r w:rsidR="001328E7">
        <w:rPr>
          <w:rFonts w:ascii="Times New Roman" w:hAnsi="Times New Roman"/>
          <w:color w:val="000000"/>
          <w:sz w:val="32"/>
          <w:szCs w:val="32"/>
        </w:rPr>
        <w:t>) на 2024-2025</w:t>
      </w:r>
      <w:r w:rsidR="002E5C5D" w:rsidRPr="002E5C5D">
        <w:rPr>
          <w:rFonts w:ascii="Times New Roman" w:hAnsi="Times New Roman"/>
          <w:color w:val="000000"/>
          <w:sz w:val="32"/>
          <w:szCs w:val="32"/>
        </w:rPr>
        <w:t xml:space="preserve"> учебный год  </w:t>
      </w:r>
    </w:p>
    <w:p w:rsidR="002E5C5D" w:rsidRPr="003F30C2" w:rsidRDefault="002E5C5D" w:rsidP="002E5C5D">
      <w:pPr>
        <w:spacing w:after="0"/>
        <w:ind w:left="120"/>
        <w:jc w:val="center"/>
      </w:pPr>
    </w:p>
    <w:p w:rsidR="002E5C5D" w:rsidRPr="003F30C2" w:rsidRDefault="002E5C5D" w:rsidP="002E5C5D">
      <w:pPr>
        <w:spacing w:after="0"/>
        <w:ind w:left="120"/>
        <w:jc w:val="center"/>
      </w:pPr>
    </w:p>
    <w:p w:rsidR="002E5C5D" w:rsidRPr="003F30C2" w:rsidRDefault="002E5C5D" w:rsidP="002E5C5D">
      <w:pPr>
        <w:spacing w:after="0"/>
        <w:ind w:left="120"/>
        <w:jc w:val="center"/>
      </w:pPr>
    </w:p>
    <w:p w:rsidR="002E5C5D" w:rsidRPr="003F30C2" w:rsidRDefault="002E5C5D" w:rsidP="002E5C5D">
      <w:pPr>
        <w:spacing w:after="0"/>
        <w:ind w:left="120"/>
        <w:jc w:val="center"/>
      </w:pPr>
    </w:p>
    <w:p w:rsidR="002E5C5D" w:rsidRPr="003F30C2" w:rsidRDefault="002E5C5D" w:rsidP="002E5C5D">
      <w:pPr>
        <w:spacing w:after="0"/>
        <w:ind w:left="120"/>
        <w:jc w:val="center"/>
      </w:pPr>
    </w:p>
    <w:p w:rsidR="002E5C5D" w:rsidRDefault="002E5C5D" w:rsidP="002E5C5D">
      <w:pPr>
        <w:spacing w:after="0"/>
        <w:ind w:left="120"/>
        <w:jc w:val="center"/>
      </w:pPr>
    </w:p>
    <w:p w:rsidR="002E5C5D" w:rsidRDefault="002E5C5D" w:rsidP="002E5C5D">
      <w:pPr>
        <w:spacing w:after="0"/>
        <w:ind w:left="120"/>
        <w:jc w:val="center"/>
      </w:pPr>
    </w:p>
    <w:p w:rsidR="002E5C5D" w:rsidRDefault="002E5C5D" w:rsidP="002E5C5D">
      <w:pPr>
        <w:spacing w:after="0"/>
        <w:ind w:left="120"/>
        <w:jc w:val="center"/>
      </w:pPr>
    </w:p>
    <w:p w:rsidR="00E34699" w:rsidRDefault="00E34699" w:rsidP="002E5C5D">
      <w:pPr>
        <w:spacing w:after="0"/>
        <w:ind w:left="120"/>
        <w:jc w:val="center"/>
      </w:pPr>
    </w:p>
    <w:p w:rsidR="002E5C5D" w:rsidRDefault="002E5C5D" w:rsidP="002E5C5D">
      <w:pPr>
        <w:spacing w:after="0"/>
        <w:ind w:left="120"/>
        <w:jc w:val="center"/>
      </w:pPr>
    </w:p>
    <w:p w:rsidR="002E5C5D" w:rsidRPr="003F30C2" w:rsidRDefault="002E5C5D" w:rsidP="002E5C5D">
      <w:pPr>
        <w:spacing w:after="0"/>
      </w:pPr>
    </w:p>
    <w:p w:rsidR="002E5C5D" w:rsidRPr="003F30C2" w:rsidRDefault="002E5C5D" w:rsidP="002E5C5D">
      <w:pPr>
        <w:spacing w:after="0"/>
        <w:ind w:left="120"/>
        <w:jc w:val="center"/>
      </w:pPr>
      <w:r w:rsidRPr="003F30C2">
        <w:rPr>
          <w:rFonts w:ascii="Times New Roman" w:hAnsi="Times New Roman"/>
          <w:color w:val="000000"/>
          <w:sz w:val="28"/>
        </w:rPr>
        <w:t>​</w:t>
      </w:r>
      <w:bookmarkStart w:id="0" w:name="f4f51048-cb84-4c82-af6a-284ffbd4033b"/>
      <w:r w:rsidRPr="003F30C2">
        <w:rPr>
          <w:rFonts w:ascii="Times New Roman" w:hAnsi="Times New Roman"/>
          <w:b/>
          <w:color w:val="000000"/>
          <w:sz w:val="28"/>
        </w:rPr>
        <w:t xml:space="preserve">Чечулино </w:t>
      </w:r>
      <w:bookmarkEnd w:id="0"/>
      <w:r w:rsidRPr="003F30C2">
        <w:rPr>
          <w:rFonts w:ascii="Times New Roman" w:hAnsi="Times New Roman"/>
          <w:b/>
          <w:color w:val="000000"/>
          <w:sz w:val="28"/>
        </w:rPr>
        <w:t xml:space="preserve">‌ </w:t>
      </w:r>
      <w:bookmarkStart w:id="1" w:name="0607e6f3-e82e-49a9-b315-c957a5fafe42"/>
      <w:r w:rsidRPr="003F30C2">
        <w:rPr>
          <w:rFonts w:ascii="Times New Roman" w:hAnsi="Times New Roman"/>
          <w:b/>
          <w:color w:val="000000"/>
          <w:sz w:val="28"/>
        </w:rPr>
        <w:t>202</w:t>
      </w:r>
      <w:bookmarkEnd w:id="1"/>
      <w:r w:rsidR="001328E7">
        <w:rPr>
          <w:rFonts w:ascii="Times New Roman" w:hAnsi="Times New Roman"/>
          <w:b/>
          <w:color w:val="000000"/>
          <w:sz w:val="28"/>
        </w:rPr>
        <w:t>4</w:t>
      </w:r>
      <w:r w:rsidRPr="003F30C2">
        <w:rPr>
          <w:rFonts w:ascii="Times New Roman" w:hAnsi="Times New Roman"/>
          <w:b/>
          <w:color w:val="000000"/>
          <w:sz w:val="28"/>
        </w:rPr>
        <w:t>‌</w:t>
      </w:r>
      <w:r w:rsidRPr="003F30C2">
        <w:rPr>
          <w:rFonts w:ascii="Times New Roman" w:hAnsi="Times New Roman"/>
          <w:color w:val="000000"/>
          <w:sz w:val="28"/>
        </w:rPr>
        <w:t>​</w:t>
      </w:r>
      <w:r w:rsidR="001A3228">
        <w:rPr>
          <w:rFonts w:ascii="Times New Roman" w:hAnsi="Times New Roman"/>
          <w:color w:val="000000"/>
          <w:sz w:val="28"/>
        </w:rPr>
        <w:t>г.</w:t>
      </w:r>
    </w:p>
    <w:p w:rsidR="005877EB" w:rsidRPr="00852ECF" w:rsidRDefault="002E5C5D" w:rsidP="005877EB">
      <w:pPr>
        <w:keepNext/>
        <w:keepLines/>
        <w:spacing w:after="0" w:line="360" w:lineRule="auto"/>
        <w:ind w:firstLine="709"/>
        <w:contextualSpacing/>
        <w:jc w:val="both"/>
        <w:outlineLvl w:val="2"/>
        <w:rPr>
          <w:rFonts w:ascii="Times New Roman" w:eastAsia="OfficinaSansBoldITC" w:hAnsi="Times New Roman" w:cs="Times New Roman"/>
          <w:b/>
          <w:kern w:val="0"/>
          <w:sz w:val="28"/>
          <w:szCs w:val="28"/>
          <w:lang w:eastAsia="en-US"/>
        </w:rPr>
      </w:pPr>
      <w:r>
        <w:rPr>
          <w:rFonts w:ascii="Times New Roman" w:eastAsia="OfficinaSansBoldITC" w:hAnsi="Times New Roman" w:cs="Times New Roman"/>
          <w:b/>
          <w:kern w:val="0"/>
          <w:sz w:val="28"/>
          <w:szCs w:val="28"/>
          <w:lang w:eastAsia="en-US"/>
        </w:rPr>
        <w:lastRenderedPageBreak/>
        <w:t>Пояснительная записка</w:t>
      </w:r>
    </w:p>
    <w:p w:rsidR="005877EB" w:rsidRPr="00852ECF" w:rsidRDefault="005877EB" w:rsidP="005877EB">
      <w:pPr>
        <w:spacing w:after="0" w:line="360" w:lineRule="auto"/>
        <w:ind w:firstLine="709"/>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 xml:space="preserve">Учебный план </w:t>
      </w:r>
      <w:r w:rsidR="00E34699">
        <w:rPr>
          <w:rFonts w:ascii="Times New Roman" w:eastAsia="SchoolBookSanPin" w:hAnsi="Times New Roman" w:cs="Times New Roman"/>
          <w:kern w:val="0"/>
          <w:sz w:val="28"/>
          <w:szCs w:val="28"/>
          <w:lang w:eastAsia="en-US"/>
        </w:rPr>
        <w:t>О</w:t>
      </w:r>
      <w:r w:rsidR="0010249A">
        <w:rPr>
          <w:rFonts w:ascii="Times New Roman" w:eastAsia="SchoolBookSanPin" w:hAnsi="Times New Roman" w:cs="Times New Roman"/>
          <w:kern w:val="0"/>
          <w:sz w:val="28"/>
          <w:szCs w:val="28"/>
          <w:lang w:eastAsia="en-US"/>
        </w:rPr>
        <w:t>ОО с задержкой пс</w:t>
      </w:r>
      <w:r w:rsidR="006D6BD3">
        <w:rPr>
          <w:rFonts w:ascii="Times New Roman" w:eastAsia="SchoolBookSanPin" w:hAnsi="Times New Roman" w:cs="Times New Roman"/>
          <w:kern w:val="0"/>
          <w:sz w:val="28"/>
          <w:szCs w:val="28"/>
          <w:lang w:eastAsia="en-US"/>
        </w:rPr>
        <w:t>ихического развития (вариант 7</w:t>
      </w:r>
      <w:r w:rsidR="0010249A">
        <w:rPr>
          <w:rFonts w:ascii="Times New Roman" w:eastAsia="SchoolBookSanPin" w:hAnsi="Times New Roman" w:cs="Times New Roman"/>
          <w:kern w:val="0"/>
          <w:sz w:val="28"/>
          <w:szCs w:val="28"/>
          <w:lang w:eastAsia="en-US"/>
        </w:rPr>
        <w:t xml:space="preserve">) </w:t>
      </w:r>
      <w:r w:rsidRPr="00852ECF">
        <w:rPr>
          <w:rFonts w:ascii="Times New Roman" w:eastAsia="SchoolBookSanPin" w:hAnsi="Times New Roman" w:cs="Times New Roman"/>
          <w:kern w:val="0"/>
          <w:sz w:val="28"/>
          <w:szCs w:val="28"/>
          <w:lang w:eastAsia="en-US"/>
        </w:rPr>
        <w:t xml:space="preserve">МАОУ «Чечулинская СОШ» фиксирует общий объём нагрузки, максимальный объём аудиторной нагрузки обучающихся, состав </w:t>
      </w:r>
      <w:r w:rsidRPr="00852ECF">
        <w:rPr>
          <w:rFonts w:ascii="Times New Roman" w:eastAsia="SchoolBookSanPin" w:hAnsi="Times New Roman" w:cs="Times New Roman"/>
          <w:kern w:val="0"/>
          <w:sz w:val="28"/>
          <w:szCs w:val="28"/>
          <w:lang w:eastAsia="en-US"/>
        </w:rPr>
        <w:br/>
        <w:t xml:space="preserve">и структуру предметных областей, распределяет учебное время, отводимое </w:t>
      </w:r>
      <w:r w:rsidRPr="00852ECF">
        <w:rPr>
          <w:rFonts w:ascii="Times New Roman" w:eastAsia="SchoolBookSanPin" w:hAnsi="Times New Roman" w:cs="Times New Roman"/>
          <w:kern w:val="0"/>
          <w:sz w:val="28"/>
          <w:szCs w:val="28"/>
          <w:lang w:eastAsia="en-US"/>
        </w:rPr>
        <w:br/>
        <w:t>на их освоение по классам и учебным предметам</w:t>
      </w:r>
      <w:r w:rsidR="0010249A">
        <w:rPr>
          <w:rFonts w:ascii="Times New Roman" w:eastAsia="SchoolBookSanPin" w:hAnsi="Times New Roman" w:cs="Times New Roman"/>
          <w:kern w:val="0"/>
          <w:sz w:val="28"/>
          <w:szCs w:val="28"/>
          <w:lang w:eastAsia="en-US"/>
        </w:rPr>
        <w:t>, коррекционные занятия и занятия внеурочной деятельности</w:t>
      </w:r>
      <w:r w:rsidRPr="00852ECF">
        <w:rPr>
          <w:rFonts w:ascii="Times New Roman" w:eastAsia="SchoolBookSanPin" w:hAnsi="Times New Roman" w:cs="Times New Roman"/>
          <w:kern w:val="0"/>
          <w:sz w:val="28"/>
          <w:szCs w:val="28"/>
          <w:lang w:eastAsia="en-US"/>
        </w:rPr>
        <w:t>.</w:t>
      </w:r>
    </w:p>
    <w:p w:rsidR="005877EB" w:rsidRPr="00852ECF" w:rsidRDefault="005877EB" w:rsidP="005877EB">
      <w:pPr>
        <w:spacing w:after="0" w:line="360" w:lineRule="auto"/>
        <w:ind w:firstLine="709"/>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877EB" w:rsidRPr="00852ECF" w:rsidRDefault="005877EB" w:rsidP="005877EB">
      <w:pPr>
        <w:spacing w:after="0" w:line="360" w:lineRule="auto"/>
        <w:ind w:firstLine="709"/>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Учебный план состоит из двух частей – обязательной части и части, формируемой участниками образовательных отношений.</w:t>
      </w:r>
    </w:p>
    <w:p w:rsidR="005877EB" w:rsidRDefault="005877EB" w:rsidP="005877EB">
      <w:pPr>
        <w:spacing w:after="0" w:line="360" w:lineRule="auto"/>
        <w:ind w:firstLine="709"/>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w:t>
      </w:r>
      <w:r w:rsidR="00407B69">
        <w:rPr>
          <w:rFonts w:ascii="Times New Roman" w:eastAsia="SchoolBookSanPin" w:hAnsi="Times New Roman" w:cs="Times New Roman"/>
          <w:kern w:val="0"/>
          <w:sz w:val="28"/>
          <w:szCs w:val="28"/>
          <w:lang w:eastAsia="en-US"/>
        </w:rPr>
        <w:t xml:space="preserve"> организациях, реализующих ООП О</w:t>
      </w:r>
      <w:r w:rsidRPr="00852ECF">
        <w:rPr>
          <w:rFonts w:ascii="Times New Roman" w:eastAsia="SchoolBookSanPin" w:hAnsi="Times New Roman" w:cs="Times New Roman"/>
          <w:kern w:val="0"/>
          <w:sz w:val="28"/>
          <w:szCs w:val="28"/>
          <w:lang w:eastAsia="en-US"/>
        </w:rPr>
        <w:t>ОО</w:t>
      </w:r>
      <w:r w:rsidR="0010249A">
        <w:rPr>
          <w:rFonts w:ascii="Times New Roman" w:eastAsia="SchoolBookSanPin" w:hAnsi="Times New Roman" w:cs="Times New Roman"/>
          <w:kern w:val="0"/>
          <w:sz w:val="28"/>
          <w:szCs w:val="28"/>
          <w:lang w:eastAsia="en-US"/>
        </w:rPr>
        <w:t xml:space="preserve"> с задержкой пс</w:t>
      </w:r>
      <w:r w:rsidR="006D6BD3">
        <w:rPr>
          <w:rFonts w:ascii="Times New Roman" w:eastAsia="SchoolBookSanPin" w:hAnsi="Times New Roman" w:cs="Times New Roman"/>
          <w:kern w:val="0"/>
          <w:sz w:val="28"/>
          <w:szCs w:val="28"/>
          <w:lang w:eastAsia="en-US"/>
        </w:rPr>
        <w:t>ихического развития (вариант 7</w:t>
      </w:r>
      <w:r w:rsidR="0010249A">
        <w:rPr>
          <w:rFonts w:ascii="Times New Roman" w:eastAsia="SchoolBookSanPin" w:hAnsi="Times New Roman" w:cs="Times New Roman"/>
          <w:kern w:val="0"/>
          <w:sz w:val="28"/>
          <w:szCs w:val="28"/>
          <w:lang w:eastAsia="en-US"/>
        </w:rPr>
        <w:t>)</w:t>
      </w:r>
      <w:r w:rsidRPr="00852ECF">
        <w:rPr>
          <w:rFonts w:ascii="Times New Roman" w:eastAsia="SchoolBookSanPin" w:hAnsi="Times New Roman" w:cs="Times New Roman"/>
          <w:kern w:val="0"/>
          <w:sz w:val="28"/>
          <w:szCs w:val="28"/>
          <w:lang w:eastAsia="en-US"/>
        </w:rPr>
        <w:t>, и учебное время, отводимое на их изучение по классам (годам) обучения.</w:t>
      </w:r>
    </w:p>
    <w:p w:rsidR="0010249A" w:rsidRPr="00852ECF" w:rsidRDefault="0010249A" w:rsidP="0010249A">
      <w:pPr>
        <w:spacing w:line="360" w:lineRule="auto"/>
        <w:contextualSpacing/>
        <w:jc w:val="both"/>
        <w:rPr>
          <w:rFonts w:ascii="Times New Roman" w:eastAsia="SchoolBookSanPin" w:hAnsi="Times New Roman" w:cs="Times New Roman"/>
          <w:sz w:val="28"/>
          <w:szCs w:val="28"/>
        </w:rPr>
      </w:pPr>
      <w:r>
        <w:rPr>
          <w:rFonts w:ascii="Times New Roman" w:eastAsia="SchoolBookSanPin" w:hAnsi="Times New Roman" w:cs="Times New Roman"/>
          <w:kern w:val="0"/>
          <w:sz w:val="28"/>
          <w:szCs w:val="28"/>
          <w:lang w:eastAsia="en-US"/>
        </w:rPr>
        <w:t xml:space="preserve">       </w:t>
      </w:r>
      <w:r w:rsidRPr="00852ECF">
        <w:rPr>
          <w:rFonts w:ascii="Times New Roman" w:eastAsia="SchoolBookSanPin" w:hAnsi="Times New Roman" w:cs="Times New Roman"/>
          <w:kern w:val="0"/>
          <w:sz w:val="28"/>
          <w:szCs w:val="28"/>
          <w:lang w:eastAsia="en-US"/>
        </w:rPr>
        <w:t xml:space="preserve">Расписание учебных занятий составляется с учётом дневной </w:t>
      </w:r>
      <w:r w:rsidRPr="00852ECF">
        <w:rPr>
          <w:rFonts w:ascii="Times New Roman" w:eastAsia="SchoolBookSanPin" w:hAnsi="Times New Roman" w:cs="Times New Roman"/>
          <w:kern w:val="0"/>
          <w:sz w:val="28"/>
          <w:szCs w:val="28"/>
          <w:lang w:eastAsia="en-US"/>
        </w:rPr>
        <w:br/>
        <w:t xml:space="preserve">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w:t>
      </w:r>
      <w:r w:rsidRPr="00852ECF">
        <w:rPr>
          <w:rFonts w:ascii="Times New Roman" w:eastAsia="SchoolBookSanPin" w:hAnsi="Times New Roman" w:cs="Times New Roman"/>
          <w:sz w:val="28"/>
          <w:szCs w:val="28"/>
        </w:rPr>
        <w:t>правилам и нормативам.</w:t>
      </w:r>
      <w:r w:rsidR="006D6BD3">
        <w:rPr>
          <w:rFonts w:ascii="Times New Roman" w:eastAsia="SchoolBookSanPin" w:hAnsi="Times New Roman" w:cs="Times New Roman"/>
          <w:sz w:val="28"/>
          <w:szCs w:val="28"/>
        </w:rPr>
        <w:t xml:space="preserve"> Максимальный объем нагрузки в 5 классе 29 часов, в 6 – 30 часов, в 7 – 32 часа, в 8-9 – 33 часа. </w:t>
      </w:r>
    </w:p>
    <w:p w:rsidR="0010249A" w:rsidRDefault="006D6BD3" w:rsidP="006D6BD3">
      <w:pPr>
        <w:spacing w:after="0" w:line="360" w:lineRule="auto"/>
        <w:contextualSpacing/>
        <w:jc w:val="both"/>
        <w:rPr>
          <w:rFonts w:ascii="Times New Roman" w:eastAsia="SchoolBookSanPin" w:hAnsi="Times New Roman" w:cs="Times New Roman"/>
          <w:kern w:val="0"/>
          <w:sz w:val="28"/>
          <w:szCs w:val="28"/>
          <w:lang w:eastAsia="en-US"/>
        </w:rPr>
      </w:pPr>
      <w:r>
        <w:rPr>
          <w:rFonts w:ascii="Times New Roman" w:eastAsia="SchoolBookSanPin" w:hAnsi="Times New Roman" w:cs="Times New Roman"/>
          <w:bCs/>
          <w:kern w:val="0"/>
          <w:sz w:val="28"/>
          <w:szCs w:val="28"/>
          <w:lang w:eastAsia="en-US"/>
        </w:rPr>
        <w:t xml:space="preserve">      </w:t>
      </w:r>
      <w:r w:rsidRPr="00852ECF">
        <w:rPr>
          <w:rFonts w:ascii="Times New Roman" w:eastAsia="SchoolBookSanPin" w:hAnsi="Times New Roman" w:cs="Times New Roman"/>
          <w:bCs/>
          <w:kern w:val="0"/>
          <w:sz w:val="28"/>
          <w:szCs w:val="28"/>
          <w:lang w:eastAsia="en-US"/>
        </w:rPr>
        <w:t xml:space="preserve">Урочная деятельность </w:t>
      </w:r>
      <w:r w:rsidRPr="00852ECF">
        <w:rPr>
          <w:rFonts w:ascii="Times New Roman" w:eastAsia="SchoolBookSanPin" w:hAnsi="Times New Roman" w:cs="Times New Roman"/>
          <w:kern w:val="0"/>
          <w:sz w:val="28"/>
          <w:szCs w:val="28"/>
          <w:lang w:eastAsia="en-US"/>
        </w:rPr>
        <w:t xml:space="preserve">направлена на достижение </w:t>
      </w:r>
      <w:proofErr w:type="gramStart"/>
      <w:r w:rsidRPr="00852ECF">
        <w:rPr>
          <w:rFonts w:ascii="Times New Roman" w:eastAsia="SchoolBookSanPin" w:hAnsi="Times New Roman" w:cs="Times New Roman"/>
          <w:kern w:val="0"/>
          <w:sz w:val="28"/>
          <w:szCs w:val="28"/>
          <w:lang w:eastAsia="en-US"/>
        </w:rPr>
        <w:t>обучающимися</w:t>
      </w:r>
      <w:proofErr w:type="gramEnd"/>
      <w:r w:rsidRPr="00852ECF">
        <w:rPr>
          <w:rFonts w:ascii="Times New Roman" w:eastAsia="SchoolBookSanPin" w:hAnsi="Times New Roman" w:cs="Times New Roman"/>
          <w:kern w:val="0"/>
          <w:sz w:val="28"/>
          <w:szCs w:val="28"/>
          <w:lang w:eastAsia="en-US"/>
        </w:rPr>
        <w:t xml:space="preserve"> планируемых результатов освоения программы</w:t>
      </w:r>
      <w:r>
        <w:rPr>
          <w:rFonts w:ascii="Times New Roman" w:eastAsia="SchoolBookSanPin" w:hAnsi="Times New Roman" w:cs="Times New Roman"/>
          <w:kern w:val="0"/>
          <w:sz w:val="28"/>
          <w:szCs w:val="28"/>
          <w:lang w:eastAsia="en-US"/>
        </w:rPr>
        <w:t xml:space="preserve"> основного общего образования </w:t>
      </w:r>
      <w:r w:rsidRPr="00852ECF">
        <w:rPr>
          <w:rFonts w:ascii="Times New Roman" w:eastAsia="SchoolBookSanPin" w:hAnsi="Times New Roman" w:cs="Times New Roman"/>
          <w:kern w:val="0"/>
          <w:sz w:val="28"/>
          <w:szCs w:val="28"/>
          <w:lang w:eastAsia="en-US"/>
        </w:rPr>
        <w:t>с учётом обязательных для изучения учебных предметов</w:t>
      </w:r>
      <w:r>
        <w:rPr>
          <w:rFonts w:ascii="Times New Roman" w:eastAsia="SchoolBookSanPin" w:hAnsi="Times New Roman" w:cs="Times New Roman"/>
          <w:kern w:val="0"/>
          <w:sz w:val="28"/>
          <w:szCs w:val="28"/>
          <w:lang w:eastAsia="en-US"/>
        </w:rPr>
        <w:t>.</w:t>
      </w:r>
    </w:p>
    <w:p w:rsidR="006D6BD3" w:rsidRPr="00852ECF" w:rsidRDefault="006D6BD3" w:rsidP="006D6BD3">
      <w:pPr>
        <w:spacing w:after="0" w:line="360" w:lineRule="auto"/>
        <w:contextualSpacing/>
        <w:jc w:val="both"/>
        <w:rPr>
          <w:rFonts w:ascii="Times New Roman" w:eastAsia="SchoolBookSanPin" w:hAnsi="Times New Roman" w:cs="Times New Roman"/>
          <w:kern w:val="0"/>
          <w:sz w:val="28"/>
          <w:szCs w:val="28"/>
          <w:lang w:eastAsia="en-US"/>
        </w:rPr>
      </w:pPr>
      <w:r>
        <w:rPr>
          <w:rFonts w:ascii="Times New Roman" w:eastAsia="SchoolBookSanPin" w:hAnsi="Times New Roman" w:cs="Times New Roman"/>
          <w:kern w:val="0"/>
          <w:sz w:val="28"/>
          <w:szCs w:val="28"/>
          <w:lang w:eastAsia="en-US"/>
        </w:rPr>
        <w:t xml:space="preserve">          </w:t>
      </w:r>
      <w:r w:rsidRPr="00852ECF">
        <w:rPr>
          <w:rFonts w:ascii="Times New Roman" w:eastAsia="SchoolBookSanPin" w:hAnsi="Times New Roman" w:cs="Times New Roman"/>
          <w:kern w:val="0"/>
          <w:sz w:val="28"/>
          <w:szCs w:val="28"/>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w:t>
      </w:r>
      <w:r w:rsidRPr="00852ECF">
        <w:rPr>
          <w:rFonts w:ascii="Times New Roman" w:eastAsia="SchoolBookSanPin" w:hAnsi="Times New Roman" w:cs="Times New Roman"/>
          <w:kern w:val="0"/>
          <w:sz w:val="28"/>
          <w:szCs w:val="28"/>
          <w:lang w:eastAsia="en-US"/>
        </w:rPr>
        <w:lastRenderedPageBreak/>
        <w:t xml:space="preserve">обучающихся. </w:t>
      </w:r>
      <w:proofErr w:type="gramStart"/>
      <w:r w:rsidRPr="00852ECF">
        <w:rPr>
          <w:rFonts w:ascii="Times New Roman" w:eastAsia="SchoolBookSanPin" w:hAnsi="Times New Roman" w:cs="Times New Roman"/>
          <w:kern w:val="0"/>
          <w:sz w:val="28"/>
          <w:szCs w:val="28"/>
          <w:lang w:eastAsia="en-US"/>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5877EB" w:rsidRPr="00852ECF" w:rsidRDefault="005877EB" w:rsidP="006D6BD3">
      <w:pPr>
        <w:spacing w:after="0" w:line="360" w:lineRule="auto"/>
        <w:ind w:firstLine="709"/>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 xml:space="preserve">Вариативная часть учебного плана в </w:t>
      </w:r>
      <w:r w:rsidR="006D6BD3">
        <w:rPr>
          <w:rFonts w:ascii="Times New Roman" w:eastAsia="SchoolBookSanPin" w:hAnsi="Times New Roman" w:cs="Times New Roman"/>
          <w:kern w:val="0"/>
          <w:sz w:val="28"/>
          <w:szCs w:val="28"/>
          <w:lang w:eastAsia="en-US"/>
        </w:rPr>
        <w:t>5-8</w:t>
      </w:r>
      <w:r w:rsidRPr="00852ECF">
        <w:rPr>
          <w:rFonts w:ascii="Times New Roman" w:eastAsia="SchoolBookSanPin" w:hAnsi="Times New Roman" w:cs="Times New Roman"/>
          <w:kern w:val="0"/>
          <w:sz w:val="28"/>
          <w:szCs w:val="28"/>
          <w:lang w:eastAsia="en-US"/>
        </w:rPr>
        <w:t xml:space="preserve"> классах представлена дополнительным часом физкультуры с целью реализации трех часовой программы</w:t>
      </w:r>
      <w:r w:rsidR="006D6BD3">
        <w:rPr>
          <w:rFonts w:ascii="Times New Roman" w:eastAsia="SchoolBookSanPin" w:hAnsi="Times New Roman" w:cs="Times New Roman"/>
          <w:kern w:val="0"/>
          <w:sz w:val="28"/>
          <w:szCs w:val="28"/>
          <w:lang w:eastAsia="en-US"/>
        </w:rPr>
        <w:t xml:space="preserve"> </w:t>
      </w:r>
      <w:r w:rsidR="00B64EC9">
        <w:rPr>
          <w:rFonts w:ascii="Times New Roman" w:eastAsia="SchoolBookSanPin" w:hAnsi="Times New Roman" w:cs="Times New Roman"/>
          <w:kern w:val="0"/>
          <w:sz w:val="28"/>
          <w:szCs w:val="28"/>
          <w:lang w:eastAsia="en-US"/>
        </w:rPr>
        <w:t>предмета «Физическая культура»</w:t>
      </w:r>
      <w:r w:rsidR="005C6BBD">
        <w:rPr>
          <w:rFonts w:ascii="Times New Roman" w:eastAsia="SchoolBookSanPin" w:hAnsi="Times New Roman" w:cs="Times New Roman"/>
          <w:kern w:val="0"/>
          <w:sz w:val="28"/>
          <w:szCs w:val="28"/>
          <w:lang w:eastAsia="en-US"/>
        </w:rPr>
        <w:t>, «Биология» (в 7 классе), углубляющая знания учащихся по естественн</w:t>
      </w:r>
      <w:proofErr w:type="gramStart"/>
      <w:r w:rsidR="005C6BBD">
        <w:rPr>
          <w:rFonts w:ascii="Times New Roman" w:eastAsia="SchoolBookSanPin" w:hAnsi="Times New Roman" w:cs="Times New Roman"/>
          <w:kern w:val="0"/>
          <w:sz w:val="28"/>
          <w:szCs w:val="28"/>
          <w:lang w:eastAsia="en-US"/>
        </w:rPr>
        <w:t>о-</w:t>
      </w:r>
      <w:proofErr w:type="gramEnd"/>
      <w:r w:rsidR="005C6BBD">
        <w:rPr>
          <w:rFonts w:ascii="Times New Roman" w:eastAsia="SchoolBookSanPin" w:hAnsi="Times New Roman" w:cs="Times New Roman"/>
          <w:kern w:val="0"/>
          <w:sz w:val="28"/>
          <w:szCs w:val="28"/>
          <w:lang w:eastAsia="en-US"/>
        </w:rPr>
        <w:t xml:space="preserve"> научному циклу, «Черчение» (в 8 классе), знания которого необходимо учащимся при обучении в учреждениях СПО, </w:t>
      </w:r>
      <w:r w:rsidR="006D6BD3">
        <w:rPr>
          <w:rFonts w:ascii="Times New Roman" w:eastAsia="SchoolBookSanPin" w:hAnsi="Times New Roman" w:cs="Times New Roman"/>
          <w:kern w:val="0"/>
          <w:sz w:val="28"/>
          <w:szCs w:val="28"/>
          <w:lang w:eastAsia="en-US"/>
        </w:rPr>
        <w:t>а также курсом «Практическая орфография» в количестве 17 часов в 9 классе, с целью углубления знаний по русскому языку и подготовки к ГИА</w:t>
      </w:r>
      <w:r w:rsidR="00264152">
        <w:rPr>
          <w:rFonts w:ascii="Times New Roman" w:eastAsia="SchoolBookSanPin" w:hAnsi="Times New Roman" w:cs="Times New Roman"/>
          <w:kern w:val="0"/>
          <w:sz w:val="28"/>
          <w:szCs w:val="28"/>
          <w:lang w:eastAsia="en-US"/>
        </w:rPr>
        <w:t>, ОДНКНР (в 6 классе)</w:t>
      </w:r>
      <w:r w:rsidR="006D6BD3">
        <w:rPr>
          <w:rFonts w:ascii="Times New Roman" w:eastAsia="SchoolBookSanPin" w:hAnsi="Times New Roman" w:cs="Times New Roman"/>
          <w:kern w:val="0"/>
          <w:sz w:val="28"/>
          <w:szCs w:val="28"/>
          <w:lang w:eastAsia="en-US"/>
        </w:rPr>
        <w:t xml:space="preserve">. Также в 9 классе добавлено 17 часов согласно требованию федеральной образовательной программы и реализации 2,5 часового курса истории. </w:t>
      </w:r>
    </w:p>
    <w:p w:rsidR="00FB46A1" w:rsidRPr="00852ECF" w:rsidRDefault="006D6BD3" w:rsidP="005877EB">
      <w:pPr>
        <w:spacing w:after="0" w:line="360" w:lineRule="auto"/>
        <w:contextualSpacing/>
        <w:jc w:val="both"/>
        <w:rPr>
          <w:rFonts w:ascii="Times New Roman" w:eastAsia="SchoolBookSanPin" w:hAnsi="Times New Roman" w:cs="Times New Roman"/>
          <w:kern w:val="0"/>
          <w:sz w:val="28"/>
          <w:szCs w:val="28"/>
          <w:lang w:eastAsia="en-US"/>
        </w:rPr>
      </w:pPr>
      <w:r>
        <w:rPr>
          <w:rFonts w:ascii="Times New Roman" w:eastAsia="SchoolBookSanPin" w:hAnsi="Times New Roman" w:cs="Times New Roman"/>
          <w:kern w:val="0"/>
          <w:sz w:val="28"/>
          <w:szCs w:val="28"/>
          <w:lang w:eastAsia="en-US"/>
        </w:rPr>
        <w:t xml:space="preserve">      </w:t>
      </w:r>
      <w:r w:rsidR="00FB46A1">
        <w:rPr>
          <w:rFonts w:ascii="Times New Roman" w:eastAsia="SchoolBookSanPin" w:hAnsi="Times New Roman" w:cs="Times New Roman"/>
          <w:kern w:val="0"/>
          <w:sz w:val="28"/>
          <w:szCs w:val="28"/>
          <w:lang w:eastAsia="en-US"/>
        </w:rPr>
        <w:t xml:space="preserve">       </w:t>
      </w:r>
      <w:r w:rsidR="00FB46A1" w:rsidRPr="00852ECF">
        <w:rPr>
          <w:rFonts w:ascii="Times New Roman" w:eastAsia="SchoolBookSanPin" w:hAnsi="Times New Roman" w:cs="Times New Roman"/>
          <w:kern w:val="0"/>
          <w:sz w:val="28"/>
          <w:szCs w:val="28"/>
          <w:lang w:eastAsia="en-US"/>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00FB46A1" w:rsidRPr="00852ECF">
        <w:rPr>
          <w:rFonts w:ascii="Times New Roman" w:eastAsia="SchoolBookSanPin" w:hAnsi="Times New Roman" w:cs="Times New Roman"/>
          <w:kern w:val="0"/>
          <w:sz w:val="28"/>
          <w:szCs w:val="28"/>
          <w:lang w:eastAsia="en-US"/>
        </w:rPr>
        <w:t>обучающимся</w:t>
      </w:r>
      <w:proofErr w:type="gramEnd"/>
      <w:r w:rsidR="00FB46A1" w:rsidRPr="00852ECF">
        <w:rPr>
          <w:rFonts w:ascii="Times New Roman" w:eastAsia="SchoolBookSanPin" w:hAnsi="Times New Roman" w:cs="Times New Roman"/>
          <w:kern w:val="0"/>
          <w:sz w:val="28"/>
          <w:szCs w:val="28"/>
          <w:lang w:eastAsia="en-US"/>
        </w:rPr>
        <w:t xml:space="preserve"> возможность выбора широкого спектра занятий, направленных на развитие обучающихся.</w:t>
      </w:r>
    </w:p>
    <w:p w:rsidR="005877EB" w:rsidRDefault="003F2D49" w:rsidP="005877EB">
      <w:pPr>
        <w:spacing w:after="0" w:line="360" w:lineRule="auto"/>
        <w:contextualSpacing/>
        <w:jc w:val="both"/>
        <w:rPr>
          <w:rFonts w:ascii="Times New Roman" w:eastAsia="SchoolBookSanPin" w:hAnsi="Times New Roman" w:cs="Times New Roman"/>
          <w:kern w:val="0"/>
          <w:sz w:val="28"/>
          <w:szCs w:val="28"/>
          <w:lang w:eastAsia="en-US"/>
        </w:rPr>
      </w:pPr>
      <w:r>
        <w:rPr>
          <w:rFonts w:ascii="Times New Roman" w:eastAsia="SchoolBookSanPin" w:hAnsi="Times New Roman" w:cs="Times New Roman"/>
          <w:bCs/>
          <w:kern w:val="0"/>
          <w:sz w:val="28"/>
          <w:szCs w:val="28"/>
          <w:lang w:eastAsia="en-US"/>
        </w:rPr>
        <w:t xml:space="preserve">     </w:t>
      </w:r>
      <w:r w:rsidR="005877EB" w:rsidRPr="00852ECF">
        <w:rPr>
          <w:rFonts w:ascii="Times New Roman" w:eastAsia="SchoolBookSanPin" w:hAnsi="Times New Roman" w:cs="Times New Roman"/>
          <w:bCs/>
          <w:kern w:val="0"/>
          <w:sz w:val="28"/>
          <w:szCs w:val="28"/>
          <w:lang w:eastAsia="en-US"/>
        </w:rPr>
        <w:t xml:space="preserve">Внеурочная деятельность </w:t>
      </w:r>
      <w:r w:rsidR="005877EB" w:rsidRPr="00852ECF">
        <w:rPr>
          <w:rFonts w:ascii="Times New Roman" w:eastAsia="SchoolBookSanPin" w:hAnsi="Times New Roman" w:cs="Times New Roman"/>
          <w:kern w:val="0"/>
          <w:sz w:val="28"/>
          <w:szCs w:val="28"/>
          <w:lang w:eastAsia="en-US"/>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r w:rsidR="0010249A">
        <w:rPr>
          <w:rFonts w:ascii="Times New Roman" w:eastAsia="SchoolBookSanPin" w:hAnsi="Times New Roman" w:cs="Times New Roman"/>
          <w:kern w:val="0"/>
          <w:sz w:val="28"/>
          <w:szCs w:val="28"/>
          <w:lang w:eastAsia="en-US"/>
        </w:rPr>
        <w:t xml:space="preserve">Осуществляется </w:t>
      </w:r>
      <w:r w:rsidR="005877EB" w:rsidRPr="00852ECF">
        <w:rPr>
          <w:rFonts w:ascii="Times New Roman" w:eastAsia="SchoolBookSanPin" w:hAnsi="Times New Roman" w:cs="Times New Roman"/>
          <w:kern w:val="0"/>
          <w:sz w:val="28"/>
          <w:szCs w:val="28"/>
          <w:lang w:eastAsia="en-US"/>
        </w:rPr>
        <w:t xml:space="preserve">в формах, отличных от урочной (экскурсии, походы, соревнования, посещения театров, музеев, проведение общественно-полезных </w:t>
      </w:r>
      <w:r w:rsidR="005877EB" w:rsidRPr="00852ECF">
        <w:rPr>
          <w:rFonts w:ascii="Times New Roman" w:eastAsia="SchoolBookSanPin" w:hAnsi="Times New Roman" w:cs="Times New Roman"/>
          <w:kern w:val="0"/>
          <w:sz w:val="28"/>
          <w:szCs w:val="28"/>
          <w:lang w:eastAsia="en-US"/>
        </w:rPr>
        <w:lastRenderedPageBreak/>
        <w:t>практик и иные формы).</w:t>
      </w:r>
      <w:r w:rsidR="00352801">
        <w:rPr>
          <w:rFonts w:ascii="Times New Roman" w:eastAsia="SchoolBookSanPin" w:hAnsi="Times New Roman" w:cs="Times New Roman"/>
          <w:kern w:val="0"/>
          <w:sz w:val="28"/>
          <w:szCs w:val="28"/>
          <w:lang w:eastAsia="en-US"/>
        </w:rPr>
        <w:t xml:space="preserve"> Внеурочная деятельность представлена курсами: «Разговор о важном», проектной деятельностью, </w:t>
      </w:r>
      <w:r w:rsidR="006D6BD3">
        <w:rPr>
          <w:rFonts w:ascii="Times New Roman" w:eastAsia="SchoolBookSanPin" w:hAnsi="Times New Roman" w:cs="Times New Roman"/>
          <w:kern w:val="0"/>
          <w:sz w:val="28"/>
          <w:szCs w:val="28"/>
          <w:lang w:eastAsia="en-US"/>
        </w:rPr>
        <w:t>курсами</w:t>
      </w:r>
      <w:r w:rsidR="00AB7F3F">
        <w:rPr>
          <w:rFonts w:ascii="Times New Roman" w:eastAsia="SchoolBookSanPin" w:hAnsi="Times New Roman" w:cs="Times New Roman"/>
          <w:kern w:val="0"/>
          <w:sz w:val="28"/>
          <w:szCs w:val="28"/>
          <w:lang w:eastAsia="en-US"/>
        </w:rPr>
        <w:t xml:space="preserve"> </w:t>
      </w:r>
      <w:r w:rsidR="006D6BD3">
        <w:rPr>
          <w:rFonts w:ascii="Times New Roman" w:eastAsia="SchoolBookSanPin" w:hAnsi="Times New Roman" w:cs="Times New Roman"/>
          <w:kern w:val="0"/>
          <w:sz w:val="28"/>
          <w:szCs w:val="28"/>
          <w:lang w:eastAsia="en-US"/>
        </w:rPr>
        <w:t>«</w:t>
      </w:r>
      <w:proofErr w:type="spellStart"/>
      <w:r w:rsidR="006D6BD3">
        <w:rPr>
          <w:rFonts w:ascii="Times New Roman" w:eastAsia="SchoolBookSanPin" w:hAnsi="Times New Roman" w:cs="Times New Roman"/>
          <w:kern w:val="0"/>
          <w:sz w:val="28"/>
          <w:szCs w:val="28"/>
          <w:lang w:eastAsia="en-US"/>
        </w:rPr>
        <w:t>Профминимум</w:t>
      </w:r>
      <w:proofErr w:type="spellEnd"/>
      <w:r w:rsidR="006D6BD3">
        <w:rPr>
          <w:rFonts w:ascii="Times New Roman" w:eastAsia="SchoolBookSanPin" w:hAnsi="Times New Roman" w:cs="Times New Roman"/>
          <w:kern w:val="0"/>
          <w:sz w:val="28"/>
          <w:szCs w:val="28"/>
          <w:lang w:eastAsia="en-US"/>
        </w:rPr>
        <w:t>» (6-9 класс), «Волейбол» (9класс)</w:t>
      </w:r>
      <w:r w:rsidR="00264152">
        <w:rPr>
          <w:rFonts w:ascii="Times New Roman" w:eastAsia="SchoolBookSanPin" w:hAnsi="Times New Roman" w:cs="Times New Roman"/>
          <w:kern w:val="0"/>
          <w:sz w:val="28"/>
          <w:szCs w:val="28"/>
          <w:lang w:eastAsia="en-US"/>
        </w:rPr>
        <w:t xml:space="preserve"> с целью реализации 3-х часовой программы по физкультуре</w:t>
      </w:r>
      <w:r w:rsidR="006D6BD3">
        <w:rPr>
          <w:rFonts w:ascii="Times New Roman" w:eastAsia="SchoolBookSanPin" w:hAnsi="Times New Roman" w:cs="Times New Roman"/>
          <w:kern w:val="0"/>
          <w:sz w:val="28"/>
          <w:szCs w:val="28"/>
          <w:lang w:eastAsia="en-US"/>
        </w:rPr>
        <w:t xml:space="preserve"> </w:t>
      </w:r>
    </w:p>
    <w:p w:rsidR="00192018" w:rsidRPr="00852ECF" w:rsidRDefault="00192018" w:rsidP="00192018">
      <w:pPr>
        <w:spacing w:after="0" w:line="360" w:lineRule="auto"/>
        <w:ind w:firstLine="709"/>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 xml:space="preserve">При организации внеурочной деятельности обучающихся используются возможности организаций дополнительного образования (учреждения культуры, спорта д.Чечулино). </w:t>
      </w:r>
    </w:p>
    <w:p w:rsidR="005877EB" w:rsidRDefault="00264152" w:rsidP="005877EB">
      <w:pPr>
        <w:spacing w:after="0" w:line="360" w:lineRule="auto"/>
        <w:contextualSpacing/>
        <w:jc w:val="both"/>
        <w:rPr>
          <w:rFonts w:ascii="Times New Roman" w:eastAsia="SchoolBookSanPin" w:hAnsi="Times New Roman" w:cs="Times New Roman"/>
          <w:kern w:val="0"/>
          <w:sz w:val="28"/>
          <w:szCs w:val="28"/>
          <w:lang w:eastAsia="en-US"/>
        </w:rPr>
      </w:pPr>
      <w:r>
        <w:rPr>
          <w:rFonts w:ascii="Times New Roman" w:eastAsia="SchoolBookSanPin" w:hAnsi="Times New Roman" w:cs="Times New Roman"/>
          <w:kern w:val="0"/>
          <w:sz w:val="28"/>
          <w:szCs w:val="28"/>
          <w:lang w:eastAsia="en-US"/>
        </w:rPr>
        <w:t xml:space="preserve">     </w:t>
      </w:r>
      <w:r w:rsidR="005877EB" w:rsidRPr="00852ECF">
        <w:rPr>
          <w:rFonts w:ascii="Times New Roman" w:eastAsia="SchoolBookSanPin" w:hAnsi="Times New Roman" w:cs="Times New Roman"/>
          <w:kern w:val="0"/>
          <w:sz w:val="28"/>
          <w:szCs w:val="28"/>
          <w:lang w:eastAsia="en-US"/>
        </w:rPr>
        <w:t xml:space="preserve">Время, отведённое на внеурочную деятельность, не учитывается </w:t>
      </w:r>
      <w:r w:rsidR="005877EB" w:rsidRPr="00852ECF">
        <w:rPr>
          <w:rFonts w:ascii="Times New Roman" w:eastAsia="SchoolBookSanPin" w:hAnsi="Times New Roman" w:cs="Times New Roman"/>
          <w:kern w:val="0"/>
          <w:sz w:val="28"/>
          <w:szCs w:val="28"/>
          <w:lang w:eastAsia="en-US"/>
        </w:rPr>
        <w:br/>
        <w:t xml:space="preserve">при определении максимально допустимой недельной учебной нагрузки обучающихся, но учитывается при определении объёмов финансирования, </w:t>
      </w:r>
      <w:r w:rsidR="00407B69">
        <w:rPr>
          <w:rFonts w:ascii="Times New Roman" w:eastAsia="SchoolBookSanPin" w:hAnsi="Times New Roman" w:cs="Times New Roman"/>
          <w:kern w:val="0"/>
          <w:sz w:val="28"/>
          <w:szCs w:val="28"/>
          <w:lang w:eastAsia="en-US"/>
        </w:rPr>
        <w:t>направляемых на реализацию ООП О</w:t>
      </w:r>
      <w:r w:rsidR="005877EB" w:rsidRPr="00852ECF">
        <w:rPr>
          <w:rFonts w:ascii="Times New Roman" w:eastAsia="SchoolBookSanPin" w:hAnsi="Times New Roman" w:cs="Times New Roman"/>
          <w:kern w:val="0"/>
          <w:sz w:val="28"/>
          <w:szCs w:val="28"/>
          <w:lang w:eastAsia="en-US"/>
        </w:rPr>
        <w:t>ОО.</w:t>
      </w:r>
    </w:p>
    <w:p w:rsidR="00352801" w:rsidRDefault="00352801" w:rsidP="005877EB">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учебный план включен блок коррекционных занятий в количестве 6 часов, который представлен занятиями по логопедической коррекции, педагогической, психологической коррекции и ритмикой, </w:t>
      </w:r>
      <w:proofErr w:type="gramStart"/>
      <w:r>
        <w:rPr>
          <w:rFonts w:ascii="Times New Roman" w:hAnsi="Times New Roman" w:cs="Times New Roman"/>
          <w:bCs/>
          <w:sz w:val="28"/>
          <w:szCs w:val="28"/>
        </w:rPr>
        <w:t>согласно рекомендаций</w:t>
      </w:r>
      <w:proofErr w:type="gramEnd"/>
      <w:r>
        <w:rPr>
          <w:rFonts w:ascii="Times New Roman" w:hAnsi="Times New Roman" w:cs="Times New Roman"/>
          <w:bCs/>
          <w:sz w:val="28"/>
          <w:szCs w:val="28"/>
        </w:rPr>
        <w:t xml:space="preserve"> ТППМК. Целью этих занятий является ликвидация пробелов в усвоении учебных предметов, коррекция познавательных процессов, двигательной активности, мелкой моторики.</w:t>
      </w:r>
    </w:p>
    <w:p w:rsidR="00D367AD" w:rsidRPr="008A43F4" w:rsidRDefault="00D367AD" w:rsidP="00D367AD">
      <w:pPr>
        <w:jc w:val="center"/>
        <w:rPr>
          <w:b/>
          <w:sz w:val="28"/>
          <w:szCs w:val="28"/>
        </w:rPr>
      </w:pPr>
      <w:r>
        <w:rPr>
          <w:b/>
          <w:sz w:val="28"/>
          <w:szCs w:val="28"/>
        </w:rPr>
        <w:t xml:space="preserve">Учебный план основного общего образования обучающихся с задержкой психического развития (вариант 7) </w:t>
      </w:r>
    </w:p>
    <w:p w:rsidR="00D367AD" w:rsidRDefault="00D367AD" w:rsidP="00D367AD">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0"/>
        <w:gridCol w:w="2447"/>
        <w:gridCol w:w="861"/>
        <w:gridCol w:w="708"/>
        <w:gridCol w:w="709"/>
        <w:gridCol w:w="709"/>
        <w:gridCol w:w="709"/>
        <w:gridCol w:w="992"/>
      </w:tblGrid>
      <w:tr w:rsidR="00D367AD" w:rsidTr="00124288">
        <w:tc>
          <w:tcPr>
            <w:tcW w:w="2850" w:type="dxa"/>
            <w:vMerge w:val="restart"/>
          </w:tcPr>
          <w:p w:rsidR="00D367AD" w:rsidRPr="00DF58B8" w:rsidRDefault="00D367AD" w:rsidP="002A2C31">
            <w:pPr>
              <w:pStyle w:val="ConsPlusNormal"/>
              <w:jc w:val="center"/>
              <w:rPr>
                <w:b/>
              </w:rPr>
            </w:pPr>
            <w:r w:rsidRPr="00DF58B8">
              <w:rPr>
                <w:b/>
              </w:rPr>
              <w:t>Предметные области</w:t>
            </w:r>
          </w:p>
        </w:tc>
        <w:tc>
          <w:tcPr>
            <w:tcW w:w="2447" w:type="dxa"/>
          </w:tcPr>
          <w:p w:rsidR="00D367AD" w:rsidRPr="00DF58B8" w:rsidRDefault="00D367AD" w:rsidP="002A2C31">
            <w:pPr>
              <w:pStyle w:val="ConsPlusNormal"/>
              <w:rPr>
                <w:b/>
              </w:rPr>
            </w:pPr>
            <w:r w:rsidRPr="00DF58B8">
              <w:rPr>
                <w:b/>
              </w:rPr>
              <w:t>Учебные предметы</w:t>
            </w:r>
          </w:p>
        </w:tc>
        <w:tc>
          <w:tcPr>
            <w:tcW w:w="4688" w:type="dxa"/>
            <w:gridSpan w:val="6"/>
          </w:tcPr>
          <w:p w:rsidR="00D367AD" w:rsidRDefault="00D367AD" w:rsidP="002A2C31">
            <w:pPr>
              <w:pStyle w:val="ConsPlusNormal"/>
              <w:jc w:val="center"/>
            </w:pPr>
            <w:r>
              <w:t>Количество часов в неделю</w:t>
            </w:r>
          </w:p>
        </w:tc>
      </w:tr>
      <w:tr w:rsidR="00D367AD" w:rsidTr="00124288">
        <w:tc>
          <w:tcPr>
            <w:tcW w:w="2850" w:type="dxa"/>
            <w:vMerge/>
          </w:tcPr>
          <w:p w:rsidR="00D367AD" w:rsidRDefault="00D367AD" w:rsidP="002A2C31">
            <w:pPr>
              <w:pStyle w:val="ConsPlusNormal"/>
            </w:pPr>
          </w:p>
        </w:tc>
        <w:tc>
          <w:tcPr>
            <w:tcW w:w="2447" w:type="dxa"/>
          </w:tcPr>
          <w:p w:rsidR="00D367AD" w:rsidRDefault="00D367AD" w:rsidP="002A2C31">
            <w:pPr>
              <w:pStyle w:val="ConsPlusNormal"/>
            </w:pPr>
            <w:r>
              <w:t>Классы</w:t>
            </w:r>
          </w:p>
        </w:tc>
        <w:tc>
          <w:tcPr>
            <w:tcW w:w="861" w:type="dxa"/>
          </w:tcPr>
          <w:p w:rsidR="00D367AD" w:rsidRDefault="00D367AD" w:rsidP="002A2C31">
            <w:pPr>
              <w:pStyle w:val="ConsPlusNormal"/>
              <w:jc w:val="center"/>
            </w:pPr>
            <w:r>
              <w:t>V</w:t>
            </w:r>
          </w:p>
        </w:tc>
        <w:tc>
          <w:tcPr>
            <w:tcW w:w="708" w:type="dxa"/>
          </w:tcPr>
          <w:p w:rsidR="00D367AD" w:rsidRDefault="00D367AD" w:rsidP="002A2C31">
            <w:pPr>
              <w:pStyle w:val="ConsPlusNormal"/>
              <w:jc w:val="center"/>
            </w:pPr>
            <w:r>
              <w:t>VI</w:t>
            </w:r>
          </w:p>
        </w:tc>
        <w:tc>
          <w:tcPr>
            <w:tcW w:w="709" w:type="dxa"/>
          </w:tcPr>
          <w:p w:rsidR="00D367AD" w:rsidRDefault="00D367AD" w:rsidP="002A2C31">
            <w:pPr>
              <w:pStyle w:val="ConsPlusNormal"/>
              <w:jc w:val="center"/>
            </w:pPr>
            <w:r>
              <w:t>VII</w:t>
            </w:r>
          </w:p>
        </w:tc>
        <w:tc>
          <w:tcPr>
            <w:tcW w:w="709" w:type="dxa"/>
          </w:tcPr>
          <w:p w:rsidR="00D367AD" w:rsidRDefault="00D367AD" w:rsidP="002A2C31">
            <w:pPr>
              <w:pStyle w:val="ConsPlusNormal"/>
              <w:jc w:val="center"/>
            </w:pPr>
            <w:r>
              <w:t>VIII</w:t>
            </w:r>
          </w:p>
        </w:tc>
        <w:tc>
          <w:tcPr>
            <w:tcW w:w="709" w:type="dxa"/>
          </w:tcPr>
          <w:p w:rsidR="00D367AD" w:rsidRDefault="00D367AD" w:rsidP="002A2C31">
            <w:pPr>
              <w:pStyle w:val="ConsPlusNormal"/>
              <w:jc w:val="center"/>
            </w:pPr>
            <w:r>
              <w:t>IX</w:t>
            </w:r>
          </w:p>
        </w:tc>
        <w:tc>
          <w:tcPr>
            <w:tcW w:w="992" w:type="dxa"/>
          </w:tcPr>
          <w:p w:rsidR="00D367AD" w:rsidRDefault="00D367AD" w:rsidP="002A2C31">
            <w:pPr>
              <w:pStyle w:val="ConsPlusNormal"/>
              <w:jc w:val="center"/>
            </w:pPr>
            <w:r>
              <w:t>Всего</w:t>
            </w:r>
          </w:p>
        </w:tc>
      </w:tr>
      <w:tr w:rsidR="00D367AD" w:rsidTr="00124288">
        <w:tc>
          <w:tcPr>
            <w:tcW w:w="5297" w:type="dxa"/>
            <w:gridSpan w:val="2"/>
          </w:tcPr>
          <w:p w:rsidR="00D367AD" w:rsidRPr="00DF58B8" w:rsidRDefault="00D367AD" w:rsidP="002A2C31">
            <w:pPr>
              <w:pStyle w:val="ConsPlusNormal"/>
              <w:jc w:val="center"/>
              <w:rPr>
                <w:b/>
              </w:rPr>
            </w:pPr>
            <w:r w:rsidRPr="00DF58B8">
              <w:rPr>
                <w:b/>
              </w:rPr>
              <w:t>Обязательная часть</w:t>
            </w:r>
          </w:p>
        </w:tc>
        <w:tc>
          <w:tcPr>
            <w:tcW w:w="4688" w:type="dxa"/>
            <w:gridSpan w:val="6"/>
          </w:tcPr>
          <w:p w:rsidR="00D367AD" w:rsidRDefault="00D367AD" w:rsidP="002A2C31">
            <w:pPr>
              <w:pStyle w:val="ConsPlusNormal"/>
            </w:pPr>
          </w:p>
        </w:tc>
      </w:tr>
      <w:tr w:rsidR="00D367AD" w:rsidTr="00124288">
        <w:tc>
          <w:tcPr>
            <w:tcW w:w="2850" w:type="dxa"/>
            <w:vMerge w:val="restart"/>
            <w:vAlign w:val="center"/>
          </w:tcPr>
          <w:p w:rsidR="00D367AD" w:rsidRDefault="00D367AD" w:rsidP="002A2C31">
            <w:pPr>
              <w:pStyle w:val="ConsPlusNormal"/>
            </w:pPr>
            <w:r>
              <w:t>Русский язык и литература</w:t>
            </w:r>
          </w:p>
        </w:tc>
        <w:tc>
          <w:tcPr>
            <w:tcW w:w="2447" w:type="dxa"/>
            <w:vAlign w:val="center"/>
          </w:tcPr>
          <w:p w:rsidR="00D367AD" w:rsidRDefault="00D367AD" w:rsidP="002A2C31">
            <w:pPr>
              <w:pStyle w:val="ConsPlusNormal"/>
            </w:pPr>
            <w:r>
              <w:t>Русский язык</w:t>
            </w:r>
          </w:p>
        </w:tc>
        <w:tc>
          <w:tcPr>
            <w:tcW w:w="861" w:type="dxa"/>
            <w:vAlign w:val="center"/>
          </w:tcPr>
          <w:p w:rsidR="00D367AD" w:rsidRDefault="00D367AD" w:rsidP="002A2C31">
            <w:pPr>
              <w:pStyle w:val="ConsPlusNormal"/>
              <w:jc w:val="center"/>
            </w:pPr>
            <w:r>
              <w:t>5</w:t>
            </w:r>
          </w:p>
        </w:tc>
        <w:tc>
          <w:tcPr>
            <w:tcW w:w="708" w:type="dxa"/>
            <w:vAlign w:val="center"/>
          </w:tcPr>
          <w:p w:rsidR="00D367AD" w:rsidRDefault="00D367AD" w:rsidP="002A2C31">
            <w:pPr>
              <w:pStyle w:val="ConsPlusNormal"/>
              <w:jc w:val="center"/>
            </w:pPr>
            <w:r>
              <w:t>6</w:t>
            </w:r>
          </w:p>
        </w:tc>
        <w:tc>
          <w:tcPr>
            <w:tcW w:w="709" w:type="dxa"/>
            <w:vAlign w:val="center"/>
          </w:tcPr>
          <w:p w:rsidR="00D367AD" w:rsidRDefault="00D367AD" w:rsidP="002A2C31">
            <w:pPr>
              <w:pStyle w:val="ConsPlusNormal"/>
              <w:jc w:val="center"/>
            </w:pPr>
            <w:r>
              <w:t>4</w:t>
            </w:r>
          </w:p>
        </w:tc>
        <w:tc>
          <w:tcPr>
            <w:tcW w:w="709" w:type="dxa"/>
            <w:vAlign w:val="center"/>
          </w:tcPr>
          <w:p w:rsidR="00D367AD" w:rsidRDefault="00D367AD" w:rsidP="002A2C31">
            <w:pPr>
              <w:pStyle w:val="ConsPlusNormal"/>
              <w:jc w:val="center"/>
            </w:pPr>
            <w:r>
              <w:t>3</w:t>
            </w:r>
          </w:p>
        </w:tc>
        <w:tc>
          <w:tcPr>
            <w:tcW w:w="709" w:type="dxa"/>
            <w:vAlign w:val="center"/>
          </w:tcPr>
          <w:p w:rsidR="00D367AD" w:rsidRDefault="00D367AD" w:rsidP="002A2C31">
            <w:pPr>
              <w:pStyle w:val="ConsPlusNormal"/>
              <w:jc w:val="center"/>
            </w:pPr>
            <w:r>
              <w:t>3</w:t>
            </w:r>
          </w:p>
        </w:tc>
        <w:tc>
          <w:tcPr>
            <w:tcW w:w="992" w:type="dxa"/>
            <w:vAlign w:val="center"/>
          </w:tcPr>
          <w:p w:rsidR="00D367AD" w:rsidRDefault="00D367AD" w:rsidP="002A2C31">
            <w:pPr>
              <w:pStyle w:val="ConsPlusNormal"/>
              <w:jc w:val="center"/>
            </w:pPr>
            <w:r>
              <w:t>21</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Литература</w:t>
            </w:r>
          </w:p>
        </w:tc>
        <w:tc>
          <w:tcPr>
            <w:tcW w:w="861" w:type="dxa"/>
            <w:vAlign w:val="center"/>
          </w:tcPr>
          <w:p w:rsidR="00D367AD" w:rsidRDefault="00D367AD" w:rsidP="002A2C31">
            <w:pPr>
              <w:pStyle w:val="ConsPlusNormal"/>
              <w:jc w:val="center"/>
            </w:pPr>
            <w:r>
              <w:t>3</w:t>
            </w:r>
          </w:p>
        </w:tc>
        <w:tc>
          <w:tcPr>
            <w:tcW w:w="708" w:type="dxa"/>
            <w:vAlign w:val="center"/>
          </w:tcPr>
          <w:p w:rsidR="00D367AD" w:rsidRDefault="00D367AD" w:rsidP="002A2C31">
            <w:pPr>
              <w:pStyle w:val="ConsPlusNormal"/>
              <w:jc w:val="center"/>
            </w:pPr>
            <w:r>
              <w:t>3</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3</w:t>
            </w:r>
          </w:p>
        </w:tc>
        <w:tc>
          <w:tcPr>
            <w:tcW w:w="992" w:type="dxa"/>
            <w:vAlign w:val="center"/>
          </w:tcPr>
          <w:p w:rsidR="00D367AD" w:rsidRDefault="00D367AD" w:rsidP="002A2C31">
            <w:pPr>
              <w:pStyle w:val="ConsPlusNormal"/>
              <w:jc w:val="center"/>
            </w:pPr>
            <w:r>
              <w:t>13</w:t>
            </w:r>
          </w:p>
        </w:tc>
      </w:tr>
      <w:tr w:rsidR="00D367AD" w:rsidTr="00124288">
        <w:tc>
          <w:tcPr>
            <w:tcW w:w="2850" w:type="dxa"/>
            <w:vAlign w:val="center"/>
          </w:tcPr>
          <w:p w:rsidR="00D367AD" w:rsidRDefault="00D367AD" w:rsidP="002A2C31">
            <w:pPr>
              <w:pStyle w:val="ConsPlusNormal"/>
            </w:pPr>
            <w:r>
              <w:t>Иностранные языки</w:t>
            </w:r>
          </w:p>
        </w:tc>
        <w:tc>
          <w:tcPr>
            <w:tcW w:w="2447" w:type="dxa"/>
            <w:vAlign w:val="center"/>
          </w:tcPr>
          <w:p w:rsidR="00D367AD" w:rsidRDefault="00D367AD" w:rsidP="002A2C31">
            <w:pPr>
              <w:pStyle w:val="ConsPlusNormal"/>
            </w:pPr>
            <w:r>
              <w:t>Иностранный язык</w:t>
            </w:r>
          </w:p>
        </w:tc>
        <w:tc>
          <w:tcPr>
            <w:tcW w:w="861" w:type="dxa"/>
            <w:vAlign w:val="center"/>
          </w:tcPr>
          <w:p w:rsidR="00D367AD" w:rsidRDefault="00D367AD" w:rsidP="002A2C31">
            <w:pPr>
              <w:pStyle w:val="ConsPlusNormal"/>
              <w:jc w:val="center"/>
            </w:pPr>
            <w:r>
              <w:t>3</w:t>
            </w:r>
          </w:p>
        </w:tc>
        <w:tc>
          <w:tcPr>
            <w:tcW w:w="708" w:type="dxa"/>
            <w:vAlign w:val="center"/>
          </w:tcPr>
          <w:p w:rsidR="00D367AD" w:rsidRDefault="00D367AD" w:rsidP="002A2C31">
            <w:pPr>
              <w:pStyle w:val="ConsPlusNormal"/>
              <w:jc w:val="center"/>
            </w:pPr>
            <w:r>
              <w:t>3</w:t>
            </w:r>
          </w:p>
        </w:tc>
        <w:tc>
          <w:tcPr>
            <w:tcW w:w="709" w:type="dxa"/>
            <w:vAlign w:val="center"/>
          </w:tcPr>
          <w:p w:rsidR="00D367AD" w:rsidRDefault="00D367AD" w:rsidP="002A2C31">
            <w:pPr>
              <w:pStyle w:val="ConsPlusNormal"/>
              <w:jc w:val="center"/>
            </w:pPr>
            <w:r>
              <w:t>3</w:t>
            </w:r>
          </w:p>
        </w:tc>
        <w:tc>
          <w:tcPr>
            <w:tcW w:w="709" w:type="dxa"/>
            <w:vAlign w:val="center"/>
          </w:tcPr>
          <w:p w:rsidR="00D367AD" w:rsidRDefault="00D367AD" w:rsidP="002A2C31">
            <w:pPr>
              <w:pStyle w:val="ConsPlusNormal"/>
              <w:jc w:val="center"/>
            </w:pPr>
            <w:r>
              <w:t>3</w:t>
            </w:r>
          </w:p>
        </w:tc>
        <w:tc>
          <w:tcPr>
            <w:tcW w:w="709" w:type="dxa"/>
            <w:vAlign w:val="center"/>
          </w:tcPr>
          <w:p w:rsidR="00D367AD" w:rsidRDefault="00D367AD" w:rsidP="002A2C31">
            <w:pPr>
              <w:pStyle w:val="ConsPlusNormal"/>
              <w:jc w:val="center"/>
            </w:pPr>
            <w:r>
              <w:t>3</w:t>
            </w:r>
          </w:p>
        </w:tc>
        <w:tc>
          <w:tcPr>
            <w:tcW w:w="992" w:type="dxa"/>
            <w:vAlign w:val="center"/>
          </w:tcPr>
          <w:p w:rsidR="00D367AD" w:rsidRDefault="00D367AD" w:rsidP="002A2C31">
            <w:pPr>
              <w:pStyle w:val="ConsPlusNormal"/>
              <w:jc w:val="center"/>
            </w:pPr>
            <w:r>
              <w:t>15</w:t>
            </w:r>
          </w:p>
        </w:tc>
      </w:tr>
      <w:tr w:rsidR="00D367AD" w:rsidTr="00124288">
        <w:tc>
          <w:tcPr>
            <w:tcW w:w="2850" w:type="dxa"/>
            <w:vMerge w:val="restart"/>
            <w:vAlign w:val="center"/>
          </w:tcPr>
          <w:p w:rsidR="00D367AD" w:rsidRDefault="00D367AD" w:rsidP="002A2C31">
            <w:pPr>
              <w:pStyle w:val="ConsPlusNormal"/>
            </w:pPr>
            <w:r>
              <w:t>Математика и информатика</w:t>
            </w:r>
          </w:p>
        </w:tc>
        <w:tc>
          <w:tcPr>
            <w:tcW w:w="2447" w:type="dxa"/>
            <w:vAlign w:val="center"/>
          </w:tcPr>
          <w:p w:rsidR="00D367AD" w:rsidRDefault="00D367AD" w:rsidP="002A2C31">
            <w:pPr>
              <w:pStyle w:val="ConsPlusNormal"/>
            </w:pPr>
            <w:r>
              <w:t>Математика</w:t>
            </w:r>
          </w:p>
        </w:tc>
        <w:tc>
          <w:tcPr>
            <w:tcW w:w="861" w:type="dxa"/>
            <w:vAlign w:val="center"/>
          </w:tcPr>
          <w:p w:rsidR="00D367AD" w:rsidRDefault="00D367AD" w:rsidP="002A2C31">
            <w:pPr>
              <w:pStyle w:val="ConsPlusNormal"/>
              <w:jc w:val="center"/>
            </w:pPr>
            <w:r>
              <w:t>5</w:t>
            </w:r>
          </w:p>
        </w:tc>
        <w:tc>
          <w:tcPr>
            <w:tcW w:w="708" w:type="dxa"/>
            <w:vAlign w:val="center"/>
          </w:tcPr>
          <w:p w:rsidR="00D367AD" w:rsidRDefault="00D367AD" w:rsidP="002A2C31">
            <w:pPr>
              <w:pStyle w:val="ConsPlusNormal"/>
              <w:jc w:val="center"/>
            </w:pPr>
            <w:r>
              <w:t>5</w:t>
            </w:r>
          </w:p>
        </w:tc>
        <w:tc>
          <w:tcPr>
            <w:tcW w:w="709" w:type="dxa"/>
            <w:vAlign w:val="center"/>
          </w:tcPr>
          <w:p w:rsidR="00D367AD" w:rsidRDefault="00D367AD" w:rsidP="002A2C31">
            <w:pPr>
              <w:pStyle w:val="ConsPlusNormal"/>
            </w:pPr>
          </w:p>
        </w:tc>
        <w:tc>
          <w:tcPr>
            <w:tcW w:w="709" w:type="dxa"/>
            <w:vAlign w:val="center"/>
          </w:tcPr>
          <w:p w:rsidR="00D367AD" w:rsidRDefault="00D367AD" w:rsidP="002A2C31">
            <w:pPr>
              <w:pStyle w:val="ConsPlusNormal"/>
            </w:pPr>
          </w:p>
        </w:tc>
        <w:tc>
          <w:tcPr>
            <w:tcW w:w="709" w:type="dxa"/>
            <w:vAlign w:val="center"/>
          </w:tcPr>
          <w:p w:rsidR="00D367AD" w:rsidRDefault="00D367AD" w:rsidP="002A2C31">
            <w:pPr>
              <w:pStyle w:val="ConsPlusNormal"/>
            </w:pPr>
          </w:p>
        </w:tc>
        <w:tc>
          <w:tcPr>
            <w:tcW w:w="992" w:type="dxa"/>
            <w:vAlign w:val="center"/>
          </w:tcPr>
          <w:p w:rsidR="00D367AD" w:rsidRDefault="00D367AD" w:rsidP="002A2C31">
            <w:pPr>
              <w:pStyle w:val="ConsPlusNormal"/>
              <w:jc w:val="center"/>
            </w:pPr>
            <w:r>
              <w:t>10</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Алгебра</w:t>
            </w:r>
          </w:p>
        </w:tc>
        <w:tc>
          <w:tcPr>
            <w:tcW w:w="861" w:type="dxa"/>
            <w:vAlign w:val="center"/>
          </w:tcPr>
          <w:p w:rsidR="00D367AD" w:rsidRDefault="00D367AD" w:rsidP="002A2C31">
            <w:pPr>
              <w:pStyle w:val="ConsPlusNormal"/>
            </w:pPr>
          </w:p>
        </w:tc>
        <w:tc>
          <w:tcPr>
            <w:tcW w:w="708" w:type="dxa"/>
            <w:vAlign w:val="center"/>
          </w:tcPr>
          <w:p w:rsidR="00D367AD" w:rsidRDefault="00D367AD" w:rsidP="002A2C31">
            <w:pPr>
              <w:pStyle w:val="ConsPlusNormal"/>
            </w:pPr>
          </w:p>
        </w:tc>
        <w:tc>
          <w:tcPr>
            <w:tcW w:w="709" w:type="dxa"/>
            <w:vAlign w:val="center"/>
          </w:tcPr>
          <w:p w:rsidR="00D367AD" w:rsidRDefault="00D367AD" w:rsidP="002A2C31">
            <w:pPr>
              <w:pStyle w:val="ConsPlusNormal"/>
              <w:jc w:val="center"/>
            </w:pPr>
            <w:r>
              <w:t>3</w:t>
            </w:r>
          </w:p>
        </w:tc>
        <w:tc>
          <w:tcPr>
            <w:tcW w:w="709" w:type="dxa"/>
            <w:vAlign w:val="center"/>
          </w:tcPr>
          <w:p w:rsidR="00D367AD" w:rsidRDefault="00D367AD" w:rsidP="002A2C31">
            <w:pPr>
              <w:pStyle w:val="ConsPlusNormal"/>
              <w:jc w:val="center"/>
            </w:pPr>
            <w:r>
              <w:t>3</w:t>
            </w:r>
          </w:p>
        </w:tc>
        <w:tc>
          <w:tcPr>
            <w:tcW w:w="709" w:type="dxa"/>
            <w:vAlign w:val="center"/>
          </w:tcPr>
          <w:p w:rsidR="00D367AD" w:rsidRDefault="00D367AD" w:rsidP="002A2C31">
            <w:pPr>
              <w:pStyle w:val="ConsPlusNormal"/>
              <w:jc w:val="center"/>
            </w:pPr>
            <w:r>
              <w:t>3</w:t>
            </w:r>
          </w:p>
        </w:tc>
        <w:tc>
          <w:tcPr>
            <w:tcW w:w="992" w:type="dxa"/>
            <w:vAlign w:val="center"/>
          </w:tcPr>
          <w:p w:rsidR="00D367AD" w:rsidRDefault="00D367AD" w:rsidP="002A2C31">
            <w:pPr>
              <w:pStyle w:val="ConsPlusNormal"/>
              <w:jc w:val="center"/>
            </w:pPr>
            <w:r>
              <w:t>9</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Геометрия</w:t>
            </w:r>
          </w:p>
        </w:tc>
        <w:tc>
          <w:tcPr>
            <w:tcW w:w="861" w:type="dxa"/>
            <w:vAlign w:val="center"/>
          </w:tcPr>
          <w:p w:rsidR="00D367AD" w:rsidRDefault="00D367AD" w:rsidP="002A2C31">
            <w:pPr>
              <w:pStyle w:val="ConsPlusNormal"/>
            </w:pPr>
          </w:p>
        </w:tc>
        <w:tc>
          <w:tcPr>
            <w:tcW w:w="708" w:type="dxa"/>
            <w:vAlign w:val="center"/>
          </w:tcPr>
          <w:p w:rsidR="00D367AD" w:rsidRDefault="00D367AD" w:rsidP="002A2C31">
            <w:pPr>
              <w:pStyle w:val="ConsPlusNormal"/>
            </w:pP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992" w:type="dxa"/>
            <w:vAlign w:val="center"/>
          </w:tcPr>
          <w:p w:rsidR="00D367AD" w:rsidRDefault="00D367AD" w:rsidP="002A2C31">
            <w:pPr>
              <w:pStyle w:val="ConsPlusNormal"/>
              <w:jc w:val="center"/>
            </w:pPr>
            <w:r>
              <w:t>6</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Вероятность и статистика</w:t>
            </w:r>
          </w:p>
        </w:tc>
        <w:tc>
          <w:tcPr>
            <w:tcW w:w="861" w:type="dxa"/>
            <w:vAlign w:val="center"/>
          </w:tcPr>
          <w:p w:rsidR="00D367AD" w:rsidRDefault="00D367AD" w:rsidP="002A2C31">
            <w:pPr>
              <w:pStyle w:val="ConsPlusNormal"/>
            </w:pPr>
          </w:p>
        </w:tc>
        <w:tc>
          <w:tcPr>
            <w:tcW w:w="708" w:type="dxa"/>
            <w:vAlign w:val="center"/>
          </w:tcPr>
          <w:p w:rsidR="00D367AD" w:rsidRDefault="00D367AD" w:rsidP="002A2C31">
            <w:pPr>
              <w:pStyle w:val="ConsPlusNormal"/>
            </w:pP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992" w:type="dxa"/>
            <w:vAlign w:val="center"/>
          </w:tcPr>
          <w:p w:rsidR="00D367AD" w:rsidRDefault="00D367AD" w:rsidP="002A2C31">
            <w:pPr>
              <w:pStyle w:val="ConsPlusNormal"/>
              <w:jc w:val="center"/>
            </w:pPr>
            <w:r>
              <w:t>3</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Информатика</w:t>
            </w:r>
          </w:p>
        </w:tc>
        <w:tc>
          <w:tcPr>
            <w:tcW w:w="861" w:type="dxa"/>
            <w:vAlign w:val="center"/>
          </w:tcPr>
          <w:p w:rsidR="00D367AD" w:rsidRDefault="00D367AD" w:rsidP="002A2C31">
            <w:pPr>
              <w:pStyle w:val="ConsPlusNormal"/>
            </w:pPr>
          </w:p>
        </w:tc>
        <w:tc>
          <w:tcPr>
            <w:tcW w:w="708" w:type="dxa"/>
            <w:vAlign w:val="center"/>
          </w:tcPr>
          <w:p w:rsidR="00D367AD" w:rsidRDefault="00D367AD" w:rsidP="002A2C31">
            <w:pPr>
              <w:pStyle w:val="ConsPlusNormal"/>
            </w:pP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992" w:type="dxa"/>
            <w:vAlign w:val="center"/>
          </w:tcPr>
          <w:p w:rsidR="00D367AD" w:rsidRDefault="00D367AD" w:rsidP="002A2C31">
            <w:pPr>
              <w:pStyle w:val="ConsPlusNormal"/>
              <w:jc w:val="center"/>
            </w:pPr>
            <w:r>
              <w:t>3</w:t>
            </w:r>
          </w:p>
        </w:tc>
      </w:tr>
      <w:tr w:rsidR="00D367AD" w:rsidTr="00124288">
        <w:tc>
          <w:tcPr>
            <w:tcW w:w="2850" w:type="dxa"/>
            <w:vMerge w:val="restart"/>
            <w:vAlign w:val="center"/>
          </w:tcPr>
          <w:p w:rsidR="00D367AD" w:rsidRDefault="00D367AD" w:rsidP="002A2C31">
            <w:pPr>
              <w:pStyle w:val="ConsPlusNormal"/>
            </w:pPr>
            <w:r>
              <w:t>Общественно-научные предметы</w:t>
            </w:r>
          </w:p>
        </w:tc>
        <w:tc>
          <w:tcPr>
            <w:tcW w:w="2447" w:type="dxa"/>
            <w:vAlign w:val="center"/>
          </w:tcPr>
          <w:p w:rsidR="00D367AD" w:rsidRDefault="00D367AD" w:rsidP="002A2C31">
            <w:pPr>
              <w:pStyle w:val="ConsPlusNormal"/>
            </w:pPr>
            <w:r>
              <w:t>История</w:t>
            </w:r>
          </w:p>
        </w:tc>
        <w:tc>
          <w:tcPr>
            <w:tcW w:w="861" w:type="dxa"/>
            <w:vAlign w:val="center"/>
          </w:tcPr>
          <w:p w:rsidR="00D367AD" w:rsidRDefault="00D367AD" w:rsidP="002A2C31">
            <w:pPr>
              <w:pStyle w:val="ConsPlusNormal"/>
              <w:jc w:val="center"/>
            </w:pPr>
            <w:r>
              <w:t>2</w:t>
            </w:r>
          </w:p>
        </w:tc>
        <w:tc>
          <w:tcPr>
            <w:tcW w:w="708"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992" w:type="dxa"/>
            <w:vAlign w:val="center"/>
          </w:tcPr>
          <w:p w:rsidR="00D367AD" w:rsidRDefault="00D367AD" w:rsidP="002A2C31">
            <w:pPr>
              <w:pStyle w:val="ConsPlusNormal"/>
              <w:jc w:val="center"/>
            </w:pPr>
            <w:r>
              <w:t>10</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Обществознание</w:t>
            </w:r>
          </w:p>
        </w:tc>
        <w:tc>
          <w:tcPr>
            <w:tcW w:w="861" w:type="dxa"/>
            <w:vAlign w:val="center"/>
          </w:tcPr>
          <w:p w:rsidR="00D367AD" w:rsidRDefault="00D367AD" w:rsidP="002A2C31">
            <w:pPr>
              <w:pStyle w:val="ConsPlusNormal"/>
            </w:pP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992" w:type="dxa"/>
            <w:vAlign w:val="center"/>
          </w:tcPr>
          <w:p w:rsidR="00D367AD" w:rsidRDefault="00D367AD" w:rsidP="002A2C31">
            <w:pPr>
              <w:pStyle w:val="ConsPlusNormal"/>
              <w:jc w:val="center"/>
            </w:pPr>
            <w:r>
              <w:t>4</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География</w:t>
            </w:r>
          </w:p>
        </w:tc>
        <w:tc>
          <w:tcPr>
            <w:tcW w:w="861" w:type="dxa"/>
            <w:vAlign w:val="center"/>
          </w:tcPr>
          <w:p w:rsidR="00D367AD" w:rsidRDefault="00D367AD" w:rsidP="002A2C31">
            <w:pPr>
              <w:pStyle w:val="ConsPlusNormal"/>
              <w:jc w:val="center"/>
            </w:pPr>
            <w:r>
              <w:t>1</w:t>
            </w: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992" w:type="dxa"/>
            <w:vAlign w:val="center"/>
          </w:tcPr>
          <w:p w:rsidR="00D367AD" w:rsidRDefault="00D367AD" w:rsidP="002A2C31">
            <w:pPr>
              <w:pStyle w:val="ConsPlusNormal"/>
              <w:jc w:val="center"/>
            </w:pPr>
            <w:r>
              <w:t>8</w:t>
            </w:r>
          </w:p>
        </w:tc>
      </w:tr>
      <w:tr w:rsidR="00D367AD" w:rsidTr="00124288">
        <w:tc>
          <w:tcPr>
            <w:tcW w:w="2850" w:type="dxa"/>
            <w:vMerge w:val="restart"/>
            <w:vAlign w:val="center"/>
          </w:tcPr>
          <w:p w:rsidR="00D367AD" w:rsidRDefault="00D367AD" w:rsidP="002A2C31">
            <w:pPr>
              <w:pStyle w:val="ConsPlusNormal"/>
            </w:pPr>
            <w:proofErr w:type="gramStart"/>
            <w:r>
              <w:t>Естественно-научные</w:t>
            </w:r>
            <w:proofErr w:type="gramEnd"/>
            <w:r>
              <w:t xml:space="preserve"> предметы</w:t>
            </w:r>
          </w:p>
        </w:tc>
        <w:tc>
          <w:tcPr>
            <w:tcW w:w="2447" w:type="dxa"/>
            <w:vAlign w:val="center"/>
          </w:tcPr>
          <w:p w:rsidR="00D367AD" w:rsidRDefault="00D367AD" w:rsidP="002A2C31">
            <w:pPr>
              <w:pStyle w:val="ConsPlusNormal"/>
            </w:pPr>
            <w:r>
              <w:t>Физика</w:t>
            </w:r>
          </w:p>
        </w:tc>
        <w:tc>
          <w:tcPr>
            <w:tcW w:w="861" w:type="dxa"/>
            <w:vAlign w:val="center"/>
          </w:tcPr>
          <w:p w:rsidR="00D367AD" w:rsidRDefault="00D367AD" w:rsidP="002A2C31">
            <w:pPr>
              <w:pStyle w:val="ConsPlusNormal"/>
            </w:pPr>
          </w:p>
        </w:tc>
        <w:tc>
          <w:tcPr>
            <w:tcW w:w="708" w:type="dxa"/>
            <w:vAlign w:val="center"/>
          </w:tcPr>
          <w:p w:rsidR="00D367AD" w:rsidRDefault="00D367AD" w:rsidP="002A2C31">
            <w:pPr>
              <w:pStyle w:val="ConsPlusNormal"/>
            </w:pP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3</w:t>
            </w:r>
          </w:p>
        </w:tc>
        <w:tc>
          <w:tcPr>
            <w:tcW w:w="992" w:type="dxa"/>
            <w:vAlign w:val="center"/>
          </w:tcPr>
          <w:p w:rsidR="00D367AD" w:rsidRDefault="00D367AD" w:rsidP="002A2C31">
            <w:pPr>
              <w:pStyle w:val="ConsPlusNormal"/>
              <w:jc w:val="center"/>
            </w:pPr>
            <w:r>
              <w:t>7</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Химия</w:t>
            </w:r>
          </w:p>
        </w:tc>
        <w:tc>
          <w:tcPr>
            <w:tcW w:w="861" w:type="dxa"/>
            <w:vAlign w:val="center"/>
          </w:tcPr>
          <w:p w:rsidR="00D367AD" w:rsidRDefault="00D367AD" w:rsidP="002A2C31">
            <w:pPr>
              <w:pStyle w:val="ConsPlusNormal"/>
            </w:pPr>
          </w:p>
        </w:tc>
        <w:tc>
          <w:tcPr>
            <w:tcW w:w="708" w:type="dxa"/>
            <w:vAlign w:val="center"/>
          </w:tcPr>
          <w:p w:rsidR="00D367AD" w:rsidRDefault="00D367AD" w:rsidP="002A2C31">
            <w:pPr>
              <w:pStyle w:val="ConsPlusNormal"/>
            </w:pPr>
          </w:p>
        </w:tc>
        <w:tc>
          <w:tcPr>
            <w:tcW w:w="709" w:type="dxa"/>
            <w:vAlign w:val="center"/>
          </w:tcPr>
          <w:p w:rsidR="00D367AD" w:rsidRDefault="00D367AD" w:rsidP="002A2C31">
            <w:pPr>
              <w:pStyle w:val="ConsPlusNormal"/>
            </w:pP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992" w:type="dxa"/>
            <w:vAlign w:val="center"/>
          </w:tcPr>
          <w:p w:rsidR="00D367AD" w:rsidRDefault="00D367AD" w:rsidP="002A2C31">
            <w:pPr>
              <w:pStyle w:val="ConsPlusNormal"/>
              <w:jc w:val="center"/>
            </w:pPr>
            <w:r>
              <w:t>4</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Биология</w:t>
            </w:r>
          </w:p>
        </w:tc>
        <w:tc>
          <w:tcPr>
            <w:tcW w:w="861" w:type="dxa"/>
            <w:vAlign w:val="center"/>
          </w:tcPr>
          <w:p w:rsidR="00D367AD" w:rsidRDefault="00D367AD" w:rsidP="002A2C31">
            <w:pPr>
              <w:pStyle w:val="ConsPlusNormal"/>
              <w:jc w:val="center"/>
            </w:pPr>
            <w:r>
              <w:t>1</w:t>
            </w: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992" w:type="dxa"/>
            <w:vAlign w:val="center"/>
          </w:tcPr>
          <w:p w:rsidR="00D367AD" w:rsidRDefault="00D367AD" w:rsidP="002A2C31">
            <w:pPr>
              <w:pStyle w:val="ConsPlusNormal"/>
              <w:jc w:val="center"/>
            </w:pPr>
            <w:r>
              <w:t>7</w:t>
            </w:r>
          </w:p>
        </w:tc>
      </w:tr>
      <w:tr w:rsidR="00D367AD" w:rsidTr="00124288">
        <w:tc>
          <w:tcPr>
            <w:tcW w:w="2850" w:type="dxa"/>
            <w:vAlign w:val="center"/>
          </w:tcPr>
          <w:p w:rsidR="00D367AD" w:rsidRDefault="00D367AD" w:rsidP="002A2C31">
            <w:pPr>
              <w:pStyle w:val="ConsPlusNormal"/>
            </w:pPr>
            <w:r>
              <w:t>Основы духовно-нравственной культуры народов России</w:t>
            </w:r>
          </w:p>
        </w:tc>
        <w:tc>
          <w:tcPr>
            <w:tcW w:w="2447" w:type="dxa"/>
            <w:vAlign w:val="center"/>
          </w:tcPr>
          <w:p w:rsidR="00D367AD" w:rsidRDefault="00D367AD" w:rsidP="002A2C31">
            <w:pPr>
              <w:pStyle w:val="ConsPlusNormal"/>
            </w:pPr>
            <w:r>
              <w:t>ОДНКНР</w:t>
            </w:r>
          </w:p>
        </w:tc>
        <w:tc>
          <w:tcPr>
            <w:tcW w:w="861" w:type="dxa"/>
            <w:vAlign w:val="center"/>
          </w:tcPr>
          <w:p w:rsidR="00D367AD" w:rsidRDefault="00D367AD" w:rsidP="002A2C31">
            <w:pPr>
              <w:pStyle w:val="ConsPlusNormal"/>
              <w:jc w:val="center"/>
            </w:pPr>
            <w:r>
              <w:t>1</w:t>
            </w:r>
          </w:p>
        </w:tc>
        <w:tc>
          <w:tcPr>
            <w:tcW w:w="708" w:type="dxa"/>
            <w:vAlign w:val="center"/>
          </w:tcPr>
          <w:p w:rsidR="00D367AD" w:rsidRDefault="00D367AD" w:rsidP="002A2C31">
            <w:pPr>
              <w:pStyle w:val="ConsPlusNormal"/>
            </w:pPr>
          </w:p>
        </w:tc>
        <w:tc>
          <w:tcPr>
            <w:tcW w:w="709" w:type="dxa"/>
            <w:vAlign w:val="center"/>
          </w:tcPr>
          <w:p w:rsidR="00D367AD" w:rsidRDefault="00D367AD" w:rsidP="002A2C31">
            <w:pPr>
              <w:pStyle w:val="ConsPlusNormal"/>
            </w:pPr>
          </w:p>
        </w:tc>
        <w:tc>
          <w:tcPr>
            <w:tcW w:w="709" w:type="dxa"/>
            <w:vAlign w:val="center"/>
          </w:tcPr>
          <w:p w:rsidR="00D367AD" w:rsidRDefault="00D367AD" w:rsidP="002A2C31">
            <w:pPr>
              <w:pStyle w:val="ConsPlusNormal"/>
            </w:pPr>
          </w:p>
        </w:tc>
        <w:tc>
          <w:tcPr>
            <w:tcW w:w="709" w:type="dxa"/>
            <w:vAlign w:val="center"/>
          </w:tcPr>
          <w:p w:rsidR="00D367AD" w:rsidRDefault="00D367AD" w:rsidP="002A2C31">
            <w:pPr>
              <w:pStyle w:val="ConsPlusNormal"/>
            </w:pPr>
          </w:p>
        </w:tc>
        <w:tc>
          <w:tcPr>
            <w:tcW w:w="992" w:type="dxa"/>
            <w:vAlign w:val="center"/>
          </w:tcPr>
          <w:p w:rsidR="00D367AD" w:rsidRDefault="00D367AD" w:rsidP="002A2C31">
            <w:pPr>
              <w:pStyle w:val="ConsPlusNormal"/>
              <w:jc w:val="center"/>
            </w:pPr>
            <w:r>
              <w:t>1</w:t>
            </w:r>
          </w:p>
        </w:tc>
      </w:tr>
      <w:tr w:rsidR="00D367AD" w:rsidTr="00124288">
        <w:tc>
          <w:tcPr>
            <w:tcW w:w="2850" w:type="dxa"/>
            <w:vMerge w:val="restart"/>
            <w:vAlign w:val="center"/>
          </w:tcPr>
          <w:p w:rsidR="00D367AD" w:rsidRDefault="00D367AD" w:rsidP="002A2C31">
            <w:pPr>
              <w:pStyle w:val="ConsPlusNormal"/>
            </w:pPr>
            <w:r>
              <w:t>Искусство</w:t>
            </w:r>
          </w:p>
        </w:tc>
        <w:tc>
          <w:tcPr>
            <w:tcW w:w="2447" w:type="dxa"/>
            <w:vAlign w:val="center"/>
          </w:tcPr>
          <w:p w:rsidR="00D367AD" w:rsidRDefault="00D367AD" w:rsidP="002A2C31">
            <w:pPr>
              <w:pStyle w:val="ConsPlusNormal"/>
            </w:pPr>
            <w:r>
              <w:t>Музыка</w:t>
            </w:r>
          </w:p>
        </w:tc>
        <w:tc>
          <w:tcPr>
            <w:tcW w:w="861" w:type="dxa"/>
            <w:vAlign w:val="center"/>
          </w:tcPr>
          <w:p w:rsidR="00D367AD" w:rsidRDefault="00D367AD" w:rsidP="002A2C31">
            <w:pPr>
              <w:pStyle w:val="ConsPlusNormal"/>
              <w:jc w:val="center"/>
            </w:pPr>
            <w:r>
              <w:t>1</w:t>
            </w: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 xml:space="preserve">1 </w:t>
            </w:r>
          </w:p>
        </w:tc>
        <w:tc>
          <w:tcPr>
            <w:tcW w:w="709" w:type="dxa"/>
            <w:vAlign w:val="center"/>
          </w:tcPr>
          <w:p w:rsidR="00D367AD" w:rsidRDefault="00D367AD" w:rsidP="002A2C31">
            <w:pPr>
              <w:pStyle w:val="ConsPlusNormal"/>
            </w:pPr>
          </w:p>
        </w:tc>
        <w:tc>
          <w:tcPr>
            <w:tcW w:w="992" w:type="dxa"/>
            <w:vAlign w:val="center"/>
          </w:tcPr>
          <w:p w:rsidR="00D367AD" w:rsidRDefault="00D367AD" w:rsidP="002A2C31">
            <w:pPr>
              <w:pStyle w:val="ConsPlusNormal"/>
              <w:jc w:val="center"/>
            </w:pPr>
            <w:r>
              <w:t>4</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Изобразительное искусство</w:t>
            </w:r>
          </w:p>
        </w:tc>
        <w:tc>
          <w:tcPr>
            <w:tcW w:w="861" w:type="dxa"/>
            <w:vAlign w:val="center"/>
          </w:tcPr>
          <w:p w:rsidR="00D367AD" w:rsidRDefault="00D367AD" w:rsidP="002A2C31">
            <w:pPr>
              <w:pStyle w:val="ConsPlusNormal"/>
              <w:jc w:val="center"/>
            </w:pPr>
            <w:r>
              <w:t>1</w:t>
            </w: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pPr>
          </w:p>
        </w:tc>
        <w:tc>
          <w:tcPr>
            <w:tcW w:w="709" w:type="dxa"/>
            <w:vAlign w:val="center"/>
          </w:tcPr>
          <w:p w:rsidR="00D367AD" w:rsidRDefault="00D367AD" w:rsidP="002A2C31">
            <w:pPr>
              <w:pStyle w:val="ConsPlusNormal"/>
            </w:pPr>
          </w:p>
        </w:tc>
        <w:tc>
          <w:tcPr>
            <w:tcW w:w="992" w:type="dxa"/>
            <w:vAlign w:val="center"/>
          </w:tcPr>
          <w:p w:rsidR="00D367AD" w:rsidRDefault="00D367AD" w:rsidP="002A2C31">
            <w:pPr>
              <w:pStyle w:val="ConsPlusNormal"/>
              <w:jc w:val="center"/>
            </w:pPr>
            <w:r>
              <w:t>3</w:t>
            </w:r>
          </w:p>
        </w:tc>
      </w:tr>
      <w:tr w:rsidR="00D367AD" w:rsidTr="00124288">
        <w:tc>
          <w:tcPr>
            <w:tcW w:w="2850" w:type="dxa"/>
            <w:vAlign w:val="center"/>
          </w:tcPr>
          <w:p w:rsidR="00D367AD" w:rsidRDefault="00D367AD" w:rsidP="002A2C31">
            <w:pPr>
              <w:pStyle w:val="ConsPlusNormal"/>
            </w:pPr>
            <w:r>
              <w:t>Технология</w:t>
            </w:r>
          </w:p>
        </w:tc>
        <w:tc>
          <w:tcPr>
            <w:tcW w:w="2447" w:type="dxa"/>
            <w:vAlign w:val="center"/>
          </w:tcPr>
          <w:p w:rsidR="00D367AD" w:rsidRDefault="001328E7" w:rsidP="002A2C31">
            <w:pPr>
              <w:pStyle w:val="ConsPlusNormal"/>
            </w:pPr>
            <w:r>
              <w:t>Труд (</w:t>
            </w:r>
            <w:r w:rsidR="00D367AD">
              <w:t>Технология</w:t>
            </w:r>
            <w:r>
              <w:t>)</w:t>
            </w:r>
          </w:p>
        </w:tc>
        <w:tc>
          <w:tcPr>
            <w:tcW w:w="861" w:type="dxa"/>
            <w:vAlign w:val="center"/>
          </w:tcPr>
          <w:p w:rsidR="00D367AD" w:rsidRDefault="00D367AD" w:rsidP="002A2C31">
            <w:pPr>
              <w:pStyle w:val="ConsPlusNormal"/>
              <w:jc w:val="center"/>
            </w:pPr>
            <w:r>
              <w:t>2</w:t>
            </w:r>
          </w:p>
        </w:tc>
        <w:tc>
          <w:tcPr>
            <w:tcW w:w="708"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992" w:type="dxa"/>
            <w:vAlign w:val="center"/>
          </w:tcPr>
          <w:p w:rsidR="00D367AD" w:rsidRDefault="00D367AD" w:rsidP="002A2C31">
            <w:pPr>
              <w:pStyle w:val="ConsPlusNormal"/>
              <w:jc w:val="center"/>
            </w:pPr>
            <w:r>
              <w:t>8</w:t>
            </w:r>
          </w:p>
        </w:tc>
      </w:tr>
      <w:tr w:rsidR="00D367AD" w:rsidTr="00124288">
        <w:tc>
          <w:tcPr>
            <w:tcW w:w="2850" w:type="dxa"/>
            <w:vMerge w:val="restart"/>
            <w:vAlign w:val="center"/>
          </w:tcPr>
          <w:p w:rsidR="00D367AD" w:rsidRDefault="00D367AD" w:rsidP="002A2C31">
            <w:pPr>
              <w:pStyle w:val="ConsPlusNormal"/>
            </w:pPr>
            <w:r>
              <w:t>Физическая культура и основы безопасности жизнедеятельности</w:t>
            </w:r>
          </w:p>
        </w:tc>
        <w:tc>
          <w:tcPr>
            <w:tcW w:w="2447" w:type="dxa"/>
            <w:vAlign w:val="center"/>
          </w:tcPr>
          <w:p w:rsidR="00D367AD" w:rsidRDefault="00D367AD" w:rsidP="001328E7">
            <w:pPr>
              <w:pStyle w:val="ConsPlusNormal"/>
            </w:pPr>
            <w:r>
              <w:t xml:space="preserve">Основы безопасности </w:t>
            </w:r>
            <w:r w:rsidR="001328E7">
              <w:t>и защиты Родины</w:t>
            </w:r>
          </w:p>
        </w:tc>
        <w:tc>
          <w:tcPr>
            <w:tcW w:w="861" w:type="dxa"/>
            <w:vAlign w:val="center"/>
          </w:tcPr>
          <w:p w:rsidR="00D367AD" w:rsidRDefault="00D367AD" w:rsidP="002A2C31">
            <w:pPr>
              <w:pStyle w:val="ConsPlusNormal"/>
            </w:pPr>
          </w:p>
        </w:tc>
        <w:tc>
          <w:tcPr>
            <w:tcW w:w="708" w:type="dxa"/>
            <w:vAlign w:val="center"/>
          </w:tcPr>
          <w:p w:rsidR="00D367AD" w:rsidRDefault="00D367AD" w:rsidP="002A2C31">
            <w:pPr>
              <w:pStyle w:val="ConsPlusNormal"/>
            </w:pPr>
          </w:p>
        </w:tc>
        <w:tc>
          <w:tcPr>
            <w:tcW w:w="709" w:type="dxa"/>
            <w:vAlign w:val="center"/>
          </w:tcPr>
          <w:p w:rsidR="00D367AD" w:rsidRDefault="00D367AD" w:rsidP="002A2C31">
            <w:pPr>
              <w:pStyle w:val="ConsPlusNormal"/>
            </w:pP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992" w:type="dxa"/>
            <w:vAlign w:val="center"/>
          </w:tcPr>
          <w:p w:rsidR="00D367AD" w:rsidRDefault="00D367AD" w:rsidP="002A2C31">
            <w:pPr>
              <w:pStyle w:val="ConsPlusNormal"/>
              <w:jc w:val="center"/>
            </w:pPr>
            <w:r>
              <w:t>2</w:t>
            </w:r>
          </w:p>
        </w:tc>
      </w:tr>
      <w:tr w:rsidR="00D367AD" w:rsidTr="00124288">
        <w:tc>
          <w:tcPr>
            <w:tcW w:w="2850" w:type="dxa"/>
            <w:vMerge/>
          </w:tcPr>
          <w:p w:rsidR="00D367AD" w:rsidRDefault="00D367AD" w:rsidP="002A2C31">
            <w:pPr>
              <w:pStyle w:val="ConsPlusNormal"/>
            </w:pPr>
          </w:p>
        </w:tc>
        <w:tc>
          <w:tcPr>
            <w:tcW w:w="2447" w:type="dxa"/>
            <w:vAlign w:val="center"/>
          </w:tcPr>
          <w:p w:rsidR="00D367AD" w:rsidRDefault="00D367AD" w:rsidP="002A2C31">
            <w:pPr>
              <w:pStyle w:val="ConsPlusNormal"/>
            </w:pPr>
            <w:r>
              <w:t>Адаптивная физическая культура</w:t>
            </w:r>
          </w:p>
        </w:tc>
        <w:tc>
          <w:tcPr>
            <w:tcW w:w="861" w:type="dxa"/>
            <w:vAlign w:val="center"/>
          </w:tcPr>
          <w:p w:rsidR="00D367AD" w:rsidRDefault="00D367AD" w:rsidP="002A2C31">
            <w:pPr>
              <w:pStyle w:val="ConsPlusNormal"/>
              <w:jc w:val="center"/>
            </w:pPr>
            <w:r>
              <w:t>2</w:t>
            </w:r>
          </w:p>
        </w:tc>
        <w:tc>
          <w:tcPr>
            <w:tcW w:w="708"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992" w:type="dxa"/>
            <w:vAlign w:val="center"/>
          </w:tcPr>
          <w:p w:rsidR="00D367AD" w:rsidRDefault="00D367AD" w:rsidP="002A2C31">
            <w:pPr>
              <w:pStyle w:val="ConsPlusNormal"/>
              <w:jc w:val="center"/>
            </w:pPr>
            <w:r>
              <w:t>10</w:t>
            </w:r>
          </w:p>
        </w:tc>
      </w:tr>
      <w:tr w:rsidR="00D367AD" w:rsidTr="00124288">
        <w:tc>
          <w:tcPr>
            <w:tcW w:w="5297" w:type="dxa"/>
            <w:gridSpan w:val="2"/>
            <w:vAlign w:val="center"/>
          </w:tcPr>
          <w:p w:rsidR="00D367AD" w:rsidRPr="00DF58B8" w:rsidRDefault="00D367AD" w:rsidP="002A2C31">
            <w:pPr>
              <w:pStyle w:val="ConsPlusNormal"/>
              <w:rPr>
                <w:b/>
              </w:rPr>
            </w:pPr>
            <w:r w:rsidRPr="00DF58B8">
              <w:rPr>
                <w:b/>
              </w:rPr>
              <w:t>Итого</w:t>
            </w:r>
          </w:p>
        </w:tc>
        <w:tc>
          <w:tcPr>
            <w:tcW w:w="861" w:type="dxa"/>
            <w:vAlign w:val="center"/>
          </w:tcPr>
          <w:p w:rsidR="00D367AD" w:rsidRPr="00DF58B8" w:rsidRDefault="00D367AD" w:rsidP="002A2C31">
            <w:pPr>
              <w:pStyle w:val="ConsPlusNormal"/>
              <w:jc w:val="center"/>
              <w:rPr>
                <w:b/>
              </w:rPr>
            </w:pPr>
            <w:r w:rsidRPr="00DF58B8">
              <w:rPr>
                <w:b/>
              </w:rPr>
              <w:t>27</w:t>
            </w:r>
          </w:p>
        </w:tc>
        <w:tc>
          <w:tcPr>
            <w:tcW w:w="708" w:type="dxa"/>
            <w:vAlign w:val="center"/>
          </w:tcPr>
          <w:p w:rsidR="00D367AD" w:rsidRPr="00DF58B8" w:rsidRDefault="00D367AD" w:rsidP="002A2C31">
            <w:pPr>
              <w:pStyle w:val="ConsPlusNormal"/>
              <w:jc w:val="center"/>
              <w:rPr>
                <w:b/>
              </w:rPr>
            </w:pPr>
            <w:r w:rsidRPr="00DF58B8">
              <w:rPr>
                <w:b/>
              </w:rPr>
              <w:t>28</w:t>
            </w:r>
          </w:p>
        </w:tc>
        <w:tc>
          <w:tcPr>
            <w:tcW w:w="709" w:type="dxa"/>
            <w:vAlign w:val="center"/>
          </w:tcPr>
          <w:p w:rsidR="00D367AD" w:rsidRPr="00DF58B8" w:rsidRDefault="00D367AD" w:rsidP="002A2C31">
            <w:pPr>
              <w:pStyle w:val="ConsPlusNormal"/>
              <w:jc w:val="center"/>
              <w:rPr>
                <w:b/>
              </w:rPr>
            </w:pPr>
            <w:r w:rsidRPr="00DF58B8">
              <w:rPr>
                <w:b/>
              </w:rPr>
              <w:t>30</w:t>
            </w:r>
          </w:p>
        </w:tc>
        <w:tc>
          <w:tcPr>
            <w:tcW w:w="709" w:type="dxa"/>
            <w:vAlign w:val="center"/>
          </w:tcPr>
          <w:p w:rsidR="00D367AD" w:rsidRPr="00DF58B8" w:rsidRDefault="00D367AD" w:rsidP="002A2C31">
            <w:pPr>
              <w:pStyle w:val="ConsPlusNormal"/>
              <w:jc w:val="center"/>
              <w:rPr>
                <w:b/>
              </w:rPr>
            </w:pPr>
            <w:r w:rsidRPr="00DF58B8">
              <w:rPr>
                <w:b/>
              </w:rPr>
              <w:t>31</w:t>
            </w:r>
          </w:p>
        </w:tc>
        <w:tc>
          <w:tcPr>
            <w:tcW w:w="709" w:type="dxa"/>
            <w:vAlign w:val="center"/>
          </w:tcPr>
          <w:p w:rsidR="00D367AD" w:rsidRPr="00DF58B8" w:rsidRDefault="00D367AD" w:rsidP="002A2C31">
            <w:pPr>
              <w:pStyle w:val="ConsPlusNormal"/>
              <w:jc w:val="center"/>
              <w:rPr>
                <w:b/>
              </w:rPr>
            </w:pPr>
            <w:r w:rsidRPr="00DF58B8">
              <w:rPr>
                <w:b/>
              </w:rPr>
              <w:t>32</w:t>
            </w:r>
          </w:p>
        </w:tc>
        <w:tc>
          <w:tcPr>
            <w:tcW w:w="992" w:type="dxa"/>
            <w:vAlign w:val="center"/>
          </w:tcPr>
          <w:p w:rsidR="00D367AD" w:rsidRPr="00DF58B8" w:rsidRDefault="00D367AD" w:rsidP="002A2C31">
            <w:pPr>
              <w:pStyle w:val="ConsPlusNormal"/>
              <w:jc w:val="center"/>
              <w:rPr>
                <w:b/>
              </w:rPr>
            </w:pPr>
            <w:r w:rsidRPr="00DF58B8">
              <w:rPr>
                <w:b/>
              </w:rPr>
              <w:t>148</w:t>
            </w:r>
          </w:p>
        </w:tc>
      </w:tr>
      <w:tr w:rsidR="00D367AD" w:rsidTr="00124288">
        <w:tc>
          <w:tcPr>
            <w:tcW w:w="5297" w:type="dxa"/>
            <w:gridSpan w:val="2"/>
            <w:vAlign w:val="center"/>
          </w:tcPr>
          <w:p w:rsidR="00D367AD" w:rsidRPr="00DF58B8" w:rsidRDefault="00D367AD" w:rsidP="002A2C31">
            <w:pPr>
              <w:pStyle w:val="ConsPlusNormal"/>
              <w:jc w:val="both"/>
              <w:rPr>
                <w:b/>
              </w:rPr>
            </w:pPr>
            <w:r w:rsidRPr="00DF58B8">
              <w:rPr>
                <w:b/>
              </w:rPr>
              <w:t>Часть, формируемая участниками образовательных отношений</w:t>
            </w:r>
          </w:p>
        </w:tc>
        <w:tc>
          <w:tcPr>
            <w:tcW w:w="861" w:type="dxa"/>
            <w:vAlign w:val="center"/>
          </w:tcPr>
          <w:p w:rsidR="00D367AD" w:rsidRPr="00DF58B8" w:rsidRDefault="00D367AD" w:rsidP="002A2C31">
            <w:pPr>
              <w:pStyle w:val="ConsPlusNormal"/>
              <w:jc w:val="center"/>
              <w:rPr>
                <w:b/>
              </w:rPr>
            </w:pPr>
            <w:r w:rsidRPr="00DF58B8">
              <w:rPr>
                <w:b/>
              </w:rPr>
              <w:t>2</w:t>
            </w:r>
          </w:p>
        </w:tc>
        <w:tc>
          <w:tcPr>
            <w:tcW w:w="708" w:type="dxa"/>
            <w:vAlign w:val="center"/>
          </w:tcPr>
          <w:p w:rsidR="00D367AD" w:rsidRPr="00DF58B8" w:rsidRDefault="00D367AD" w:rsidP="002A2C31">
            <w:pPr>
              <w:pStyle w:val="ConsPlusNormal"/>
              <w:jc w:val="center"/>
              <w:rPr>
                <w:b/>
              </w:rPr>
            </w:pPr>
            <w:r w:rsidRPr="00DF58B8">
              <w:rPr>
                <w:b/>
              </w:rPr>
              <w:t>2</w:t>
            </w:r>
          </w:p>
        </w:tc>
        <w:tc>
          <w:tcPr>
            <w:tcW w:w="709" w:type="dxa"/>
            <w:vAlign w:val="center"/>
          </w:tcPr>
          <w:p w:rsidR="00D367AD" w:rsidRPr="00DF58B8" w:rsidRDefault="00D367AD" w:rsidP="002A2C31">
            <w:pPr>
              <w:pStyle w:val="ConsPlusNormal"/>
              <w:jc w:val="center"/>
              <w:rPr>
                <w:b/>
              </w:rPr>
            </w:pPr>
            <w:r w:rsidRPr="00DF58B8">
              <w:rPr>
                <w:b/>
              </w:rPr>
              <w:t>2</w:t>
            </w:r>
          </w:p>
        </w:tc>
        <w:tc>
          <w:tcPr>
            <w:tcW w:w="709" w:type="dxa"/>
            <w:vAlign w:val="center"/>
          </w:tcPr>
          <w:p w:rsidR="00D367AD" w:rsidRPr="00DF58B8" w:rsidRDefault="00D367AD" w:rsidP="002A2C31">
            <w:pPr>
              <w:pStyle w:val="ConsPlusNormal"/>
              <w:jc w:val="center"/>
              <w:rPr>
                <w:b/>
              </w:rPr>
            </w:pPr>
            <w:r w:rsidRPr="00DF58B8">
              <w:rPr>
                <w:b/>
              </w:rPr>
              <w:t>2</w:t>
            </w:r>
          </w:p>
        </w:tc>
        <w:tc>
          <w:tcPr>
            <w:tcW w:w="709" w:type="dxa"/>
            <w:vAlign w:val="center"/>
          </w:tcPr>
          <w:p w:rsidR="00D367AD" w:rsidRPr="00DF58B8" w:rsidRDefault="00D367AD" w:rsidP="002A2C31">
            <w:pPr>
              <w:pStyle w:val="ConsPlusNormal"/>
              <w:jc w:val="center"/>
              <w:rPr>
                <w:b/>
              </w:rPr>
            </w:pPr>
            <w:r w:rsidRPr="00DF58B8">
              <w:rPr>
                <w:b/>
              </w:rPr>
              <w:t>1</w:t>
            </w:r>
          </w:p>
        </w:tc>
        <w:tc>
          <w:tcPr>
            <w:tcW w:w="992" w:type="dxa"/>
            <w:vAlign w:val="center"/>
          </w:tcPr>
          <w:p w:rsidR="00D367AD" w:rsidRPr="00DF58B8" w:rsidRDefault="00D367AD" w:rsidP="002A2C31">
            <w:pPr>
              <w:pStyle w:val="ConsPlusNormal"/>
              <w:jc w:val="center"/>
              <w:rPr>
                <w:b/>
              </w:rPr>
            </w:pPr>
            <w:r w:rsidRPr="00DF58B8">
              <w:rPr>
                <w:b/>
              </w:rPr>
              <w:t>9</w:t>
            </w:r>
          </w:p>
        </w:tc>
      </w:tr>
      <w:tr w:rsidR="00D367AD" w:rsidTr="00124288">
        <w:tc>
          <w:tcPr>
            <w:tcW w:w="5297" w:type="dxa"/>
            <w:gridSpan w:val="2"/>
            <w:vAlign w:val="center"/>
          </w:tcPr>
          <w:p w:rsidR="00D367AD" w:rsidRDefault="00D367AD" w:rsidP="002A2C31">
            <w:pPr>
              <w:pStyle w:val="ConsPlusNormal"/>
              <w:jc w:val="both"/>
            </w:pPr>
            <w:r>
              <w:t>Физическая культура</w:t>
            </w:r>
          </w:p>
        </w:tc>
        <w:tc>
          <w:tcPr>
            <w:tcW w:w="861" w:type="dxa"/>
            <w:vAlign w:val="center"/>
          </w:tcPr>
          <w:p w:rsidR="00D367AD" w:rsidRDefault="00D367AD" w:rsidP="002A2C31">
            <w:pPr>
              <w:pStyle w:val="ConsPlusNormal"/>
              <w:jc w:val="center"/>
            </w:pPr>
            <w:r>
              <w:t>1</w:t>
            </w: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p>
        </w:tc>
        <w:tc>
          <w:tcPr>
            <w:tcW w:w="992" w:type="dxa"/>
            <w:vAlign w:val="center"/>
          </w:tcPr>
          <w:p w:rsidR="00D367AD" w:rsidRDefault="00D367AD" w:rsidP="002A2C31">
            <w:pPr>
              <w:pStyle w:val="ConsPlusNormal"/>
              <w:jc w:val="center"/>
            </w:pPr>
            <w:r>
              <w:t>4</w:t>
            </w:r>
          </w:p>
        </w:tc>
      </w:tr>
      <w:tr w:rsidR="00D367AD" w:rsidTr="00124288">
        <w:tc>
          <w:tcPr>
            <w:tcW w:w="5297" w:type="dxa"/>
            <w:gridSpan w:val="2"/>
            <w:vAlign w:val="center"/>
          </w:tcPr>
          <w:p w:rsidR="00D367AD" w:rsidRDefault="00D367AD" w:rsidP="002A2C31">
            <w:pPr>
              <w:pStyle w:val="ConsPlusNormal"/>
              <w:jc w:val="both"/>
            </w:pPr>
            <w:r>
              <w:t>История</w:t>
            </w:r>
          </w:p>
        </w:tc>
        <w:tc>
          <w:tcPr>
            <w:tcW w:w="861" w:type="dxa"/>
            <w:vAlign w:val="center"/>
          </w:tcPr>
          <w:p w:rsidR="00D367AD" w:rsidRDefault="00D367AD" w:rsidP="002A2C31">
            <w:pPr>
              <w:pStyle w:val="ConsPlusNormal"/>
              <w:jc w:val="center"/>
            </w:pPr>
          </w:p>
        </w:tc>
        <w:tc>
          <w:tcPr>
            <w:tcW w:w="708"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r>
              <w:t>0,5</w:t>
            </w:r>
          </w:p>
        </w:tc>
        <w:tc>
          <w:tcPr>
            <w:tcW w:w="992" w:type="dxa"/>
            <w:vAlign w:val="center"/>
          </w:tcPr>
          <w:p w:rsidR="00D367AD" w:rsidRDefault="00D367AD" w:rsidP="002A2C31">
            <w:pPr>
              <w:pStyle w:val="ConsPlusNormal"/>
              <w:jc w:val="center"/>
            </w:pPr>
            <w:r>
              <w:t>0,5</w:t>
            </w:r>
          </w:p>
        </w:tc>
      </w:tr>
      <w:tr w:rsidR="00D367AD" w:rsidTr="00124288">
        <w:tc>
          <w:tcPr>
            <w:tcW w:w="5297" w:type="dxa"/>
            <w:gridSpan w:val="2"/>
            <w:vAlign w:val="center"/>
          </w:tcPr>
          <w:p w:rsidR="00D367AD" w:rsidRDefault="00D367AD" w:rsidP="002A2C31">
            <w:pPr>
              <w:pStyle w:val="ConsPlusNormal"/>
              <w:jc w:val="both"/>
            </w:pPr>
            <w:r>
              <w:t>Черчение</w:t>
            </w:r>
          </w:p>
        </w:tc>
        <w:tc>
          <w:tcPr>
            <w:tcW w:w="861" w:type="dxa"/>
            <w:vAlign w:val="center"/>
          </w:tcPr>
          <w:p w:rsidR="00D367AD" w:rsidRDefault="00D367AD" w:rsidP="002A2C31">
            <w:pPr>
              <w:pStyle w:val="ConsPlusNormal"/>
              <w:jc w:val="center"/>
            </w:pPr>
          </w:p>
        </w:tc>
        <w:tc>
          <w:tcPr>
            <w:tcW w:w="708"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p>
        </w:tc>
        <w:tc>
          <w:tcPr>
            <w:tcW w:w="992" w:type="dxa"/>
            <w:vAlign w:val="center"/>
          </w:tcPr>
          <w:p w:rsidR="00D367AD" w:rsidRDefault="00D367AD" w:rsidP="002A2C31">
            <w:pPr>
              <w:pStyle w:val="ConsPlusNormal"/>
              <w:jc w:val="center"/>
            </w:pPr>
            <w:r>
              <w:t>1</w:t>
            </w:r>
          </w:p>
        </w:tc>
      </w:tr>
      <w:tr w:rsidR="00D367AD" w:rsidTr="00124288">
        <w:tc>
          <w:tcPr>
            <w:tcW w:w="5297" w:type="dxa"/>
            <w:gridSpan w:val="2"/>
            <w:vAlign w:val="center"/>
          </w:tcPr>
          <w:p w:rsidR="00D367AD" w:rsidRDefault="00D367AD" w:rsidP="002A2C31">
            <w:pPr>
              <w:pStyle w:val="ConsPlusNormal"/>
              <w:jc w:val="both"/>
            </w:pPr>
            <w:r>
              <w:t>ОДНКНР</w:t>
            </w:r>
          </w:p>
        </w:tc>
        <w:tc>
          <w:tcPr>
            <w:tcW w:w="861" w:type="dxa"/>
            <w:vAlign w:val="center"/>
          </w:tcPr>
          <w:p w:rsidR="00D367AD" w:rsidRDefault="00D367AD" w:rsidP="002A2C31">
            <w:pPr>
              <w:pStyle w:val="ConsPlusNormal"/>
              <w:jc w:val="center"/>
            </w:pP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p>
        </w:tc>
        <w:tc>
          <w:tcPr>
            <w:tcW w:w="992" w:type="dxa"/>
            <w:vAlign w:val="center"/>
          </w:tcPr>
          <w:p w:rsidR="00D367AD" w:rsidRDefault="00D367AD" w:rsidP="002A2C31">
            <w:pPr>
              <w:pStyle w:val="ConsPlusNormal"/>
              <w:jc w:val="center"/>
            </w:pPr>
            <w:r>
              <w:t>1</w:t>
            </w:r>
          </w:p>
        </w:tc>
      </w:tr>
      <w:tr w:rsidR="00D367AD" w:rsidTr="00124288">
        <w:tc>
          <w:tcPr>
            <w:tcW w:w="5297" w:type="dxa"/>
            <w:gridSpan w:val="2"/>
            <w:vAlign w:val="center"/>
          </w:tcPr>
          <w:p w:rsidR="00D367AD" w:rsidRDefault="00D367AD" w:rsidP="002A2C31">
            <w:pPr>
              <w:pStyle w:val="ConsPlusNormal"/>
              <w:jc w:val="both"/>
            </w:pPr>
            <w:r>
              <w:t>биология</w:t>
            </w:r>
          </w:p>
        </w:tc>
        <w:tc>
          <w:tcPr>
            <w:tcW w:w="861" w:type="dxa"/>
            <w:vAlign w:val="center"/>
          </w:tcPr>
          <w:p w:rsidR="00D367AD" w:rsidRDefault="00D367AD" w:rsidP="002A2C31">
            <w:pPr>
              <w:pStyle w:val="ConsPlusNormal"/>
              <w:jc w:val="center"/>
            </w:pPr>
          </w:p>
        </w:tc>
        <w:tc>
          <w:tcPr>
            <w:tcW w:w="708"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p>
        </w:tc>
        <w:tc>
          <w:tcPr>
            <w:tcW w:w="992" w:type="dxa"/>
            <w:vAlign w:val="center"/>
          </w:tcPr>
          <w:p w:rsidR="00D367AD" w:rsidRDefault="00D367AD" w:rsidP="002A2C31">
            <w:pPr>
              <w:pStyle w:val="ConsPlusNormal"/>
              <w:jc w:val="center"/>
            </w:pPr>
            <w:r>
              <w:t>1</w:t>
            </w:r>
          </w:p>
        </w:tc>
      </w:tr>
      <w:tr w:rsidR="00D367AD" w:rsidTr="00124288">
        <w:tc>
          <w:tcPr>
            <w:tcW w:w="5297" w:type="dxa"/>
            <w:gridSpan w:val="2"/>
            <w:vAlign w:val="center"/>
          </w:tcPr>
          <w:p w:rsidR="00D367AD" w:rsidRDefault="00D367AD" w:rsidP="002A2C31">
            <w:pPr>
              <w:pStyle w:val="ConsPlusNormal"/>
              <w:jc w:val="both"/>
            </w:pPr>
            <w:r>
              <w:t>Практическая орфография</w:t>
            </w:r>
          </w:p>
        </w:tc>
        <w:tc>
          <w:tcPr>
            <w:tcW w:w="861" w:type="dxa"/>
            <w:vAlign w:val="center"/>
          </w:tcPr>
          <w:p w:rsidR="00D367AD" w:rsidRDefault="00D367AD" w:rsidP="002A2C31">
            <w:pPr>
              <w:pStyle w:val="ConsPlusNormal"/>
              <w:jc w:val="center"/>
            </w:pPr>
          </w:p>
        </w:tc>
        <w:tc>
          <w:tcPr>
            <w:tcW w:w="708"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p>
        </w:tc>
        <w:tc>
          <w:tcPr>
            <w:tcW w:w="709" w:type="dxa"/>
            <w:vAlign w:val="center"/>
          </w:tcPr>
          <w:p w:rsidR="00D367AD" w:rsidRDefault="00D367AD" w:rsidP="002A2C31">
            <w:pPr>
              <w:pStyle w:val="ConsPlusNormal"/>
              <w:jc w:val="center"/>
            </w:pPr>
            <w:r>
              <w:t>0,5</w:t>
            </w:r>
          </w:p>
        </w:tc>
        <w:tc>
          <w:tcPr>
            <w:tcW w:w="992" w:type="dxa"/>
            <w:vAlign w:val="center"/>
          </w:tcPr>
          <w:p w:rsidR="00D367AD" w:rsidRDefault="00D367AD" w:rsidP="002A2C31">
            <w:pPr>
              <w:pStyle w:val="ConsPlusNormal"/>
              <w:jc w:val="center"/>
            </w:pPr>
            <w:r>
              <w:t>0,5</w:t>
            </w:r>
          </w:p>
        </w:tc>
      </w:tr>
      <w:tr w:rsidR="00D367AD" w:rsidTr="00124288">
        <w:tc>
          <w:tcPr>
            <w:tcW w:w="5297" w:type="dxa"/>
            <w:gridSpan w:val="2"/>
            <w:vAlign w:val="center"/>
          </w:tcPr>
          <w:p w:rsidR="00D367AD" w:rsidRPr="00DF58B8" w:rsidRDefault="00D367AD" w:rsidP="002A2C31">
            <w:pPr>
              <w:pStyle w:val="ConsPlusNormal"/>
              <w:rPr>
                <w:b/>
              </w:rPr>
            </w:pPr>
            <w:r w:rsidRPr="00DF58B8">
              <w:rPr>
                <w:b/>
              </w:rPr>
              <w:t>Максимально допустимая недельная нагрузка</w:t>
            </w:r>
          </w:p>
        </w:tc>
        <w:tc>
          <w:tcPr>
            <w:tcW w:w="861" w:type="dxa"/>
            <w:vAlign w:val="center"/>
          </w:tcPr>
          <w:p w:rsidR="00D367AD" w:rsidRPr="00DF58B8" w:rsidRDefault="00A61740" w:rsidP="002A2C31">
            <w:pPr>
              <w:pStyle w:val="ConsPlusNormal"/>
              <w:jc w:val="center"/>
              <w:rPr>
                <w:b/>
              </w:rPr>
            </w:pPr>
            <w:r>
              <w:rPr>
                <w:b/>
              </w:rPr>
              <w:t>28</w:t>
            </w:r>
          </w:p>
        </w:tc>
        <w:tc>
          <w:tcPr>
            <w:tcW w:w="708" w:type="dxa"/>
            <w:vAlign w:val="center"/>
          </w:tcPr>
          <w:p w:rsidR="00D367AD" w:rsidRPr="00DF58B8" w:rsidRDefault="00D367AD" w:rsidP="002A2C31">
            <w:pPr>
              <w:pStyle w:val="ConsPlusNormal"/>
              <w:jc w:val="center"/>
              <w:rPr>
                <w:b/>
              </w:rPr>
            </w:pPr>
            <w:r w:rsidRPr="00DF58B8">
              <w:rPr>
                <w:b/>
              </w:rPr>
              <w:t>30</w:t>
            </w:r>
          </w:p>
        </w:tc>
        <w:tc>
          <w:tcPr>
            <w:tcW w:w="709" w:type="dxa"/>
            <w:vAlign w:val="center"/>
          </w:tcPr>
          <w:p w:rsidR="00D367AD" w:rsidRPr="00DF58B8" w:rsidRDefault="00D367AD" w:rsidP="002A2C31">
            <w:pPr>
              <w:pStyle w:val="ConsPlusNormal"/>
              <w:jc w:val="center"/>
              <w:rPr>
                <w:b/>
              </w:rPr>
            </w:pPr>
            <w:r w:rsidRPr="00DF58B8">
              <w:rPr>
                <w:b/>
              </w:rPr>
              <w:t>32</w:t>
            </w:r>
          </w:p>
        </w:tc>
        <w:tc>
          <w:tcPr>
            <w:tcW w:w="709" w:type="dxa"/>
            <w:vAlign w:val="center"/>
          </w:tcPr>
          <w:p w:rsidR="00D367AD" w:rsidRPr="00DF58B8" w:rsidRDefault="00D367AD" w:rsidP="002A2C31">
            <w:pPr>
              <w:pStyle w:val="ConsPlusNormal"/>
              <w:jc w:val="center"/>
              <w:rPr>
                <w:b/>
              </w:rPr>
            </w:pPr>
            <w:r w:rsidRPr="00DF58B8">
              <w:rPr>
                <w:b/>
              </w:rPr>
              <w:t>33</w:t>
            </w:r>
          </w:p>
        </w:tc>
        <w:tc>
          <w:tcPr>
            <w:tcW w:w="709" w:type="dxa"/>
            <w:vAlign w:val="center"/>
          </w:tcPr>
          <w:p w:rsidR="00D367AD" w:rsidRPr="00DF58B8" w:rsidRDefault="00D367AD" w:rsidP="002A2C31">
            <w:pPr>
              <w:pStyle w:val="ConsPlusNormal"/>
              <w:jc w:val="center"/>
              <w:rPr>
                <w:b/>
              </w:rPr>
            </w:pPr>
            <w:r w:rsidRPr="00DF58B8">
              <w:rPr>
                <w:b/>
              </w:rPr>
              <w:t>33</w:t>
            </w:r>
          </w:p>
        </w:tc>
        <w:tc>
          <w:tcPr>
            <w:tcW w:w="992" w:type="dxa"/>
            <w:vAlign w:val="center"/>
          </w:tcPr>
          <w:p w:rsidR="00D367AD" w:rsidRPr="00DF58B8" w:rsidRDefault="00D367AD" w:rsidP="002A2C31">
            <w:pPr>
              <w:pStyle w:val="ConsPlusNormal"/>
              <w:jc w:val="center"/>
              <w:rPr>
                <w:b/>
              </w:rPr>
            </w:pPr>
            <w:r w:rsidRPr="00DF58B8">
              <w:rPr>
                <w:b/>
              </w:rPr>
              <w:t>157</w:t>
            </w:r>
          </w:p>
        </w:tc>
      </w:tr>
      <w:tr w:rsidR="00D367AD" w:rsidTr="00124288">
        <w:tc>
          <w:tcPr>
            <w:tcW w:w="5297" w:type="dxa"/>
            <w:gridSpan w:val="2"/>
            <w:vAlign w:val="center"/>
          </w:tcPr>
          <w:p w:rsidR="00D367AD" w:rsidRPr="00DF58B8" w:rsidRDefault="00D367AD" w:rsidP="002A2C31">
            <w:pPr>
              <w:pStyle w:val="ConsPlusNormal"/>
              <w:rPr>
                <w:b/>
              </w:rPr>
            </w:pPr>
            <w:r w:rsidRPr="00DF58B8">
              <w:rPr>
                <w:b/>
              </w:rPr>
              <w:t>Внеурочная деятельность (включая коррекционно-развивающую область)</w:t>
            </w:r>
          </w:p>
        </w:tc>
        <w:tc>
          <w:tcPr>
            <w:tcW w:w="861" w:type="dxa"/>
            <w:vAlign w:val="center"/>
          </w:tcPr>
          <w:p w:rsidR="00D367AD" w:rsidRPr="00DF58B8" w:rsidRDefault="00D367AD" w:rsidP="002A2C31">
            <w:pPr>
              <w:pStyle w:val="ConsPlusNormal"/>
              <w:jc w:val="center"/>
              <w:rPr>
                <w:b/>
              </w:rPr>
            </w:pPr>
            <w:r w:rsidRPr="00DF58B8">
              <w:rPr>
                <w:b/>
              </w:rPr>
              <w:t>10</w:t>
            </w:r>
          </w:p>
        </w:tc>
        <w:tc>
          <w:tcPr>
            <w:tcW w:w="708" w:type="dxa"/>
            <w:vAlign w:val="center"/>
          </w:tcPr>
          <w:p w:rsidR="00D367AD" w:rsidRPr="00DF58B8" w:rsidRDefault="00D367AD" w:rsidP="002A2C31">
            <w:pPr>
              <w:pStyle w:val="ConsPlusNormal"/>
              <w:jc w:val="center"/>
              <w:rPr>
                <w:b/>
              </w:rPr>
            </w:pPr>
            <w:r w:rsidRPr="00DF58B8">
              <w:rPr>
                <w:b/>
              </w:rPr>
              <w:t>10</w:t>
            </w:r>
          </w:p>
        </w:tc>
        <w:tc>
          <w:tcPr>
            <w:tcW w:w="709" w:type="dxa"/>
            <w:vAlign w:val="center"/>
          </w:tcPr>
          <w:p w:rsidR="00D367AD" w:rsidRPr="00DF58B8" w:rsidRDefault="00D367AD" w:rsidP="002A2C31">
            <w:pPr>
              <w:pStyle w:val="ConsPlusNormal"/>
              <w:jc w:val="center"/>
              <w:rPr>
                <w:b/>
              </w:rPr>
            </w:pPr>
            <w:r w:rsidRPr="00DF58B8">
              <w:rPr>
                <w:b/>
              </w:rPr>
              <w:t>10</w:t>
            </w:r>
          </w:p>
        </w:tc>
        <w:tc>
          <w:tcPr>
            <w:tcW w:w="709" w:type="dxa"/>
            <w:vAlign w:val="center"/>
          </w:tcPr>
          <w:p w:rsidR="00D367AD" w:rsidRPr="00DF58B8" w:rsidRDefault="00D367AD" w:rsidP="002A2C31">
            <w:pPr>
              <w:pStyle w:val="ConsPlusNormal"/>
              <w:jc w:val="center"/>
              <w:rPr>
                <w:b/>
              </w:rPr>
            </w:pPr>
            <w:r w:rsidRPr="00DF58B8">
              <w:rPr>
                <w:b/>
              </w:rPr>
              <w:t>10</w:t>
            </w:r>
          </w:p>
        </w:tc>
        <w:tc>
          <w:tcPr>
            <w:tcW w:w="709" w:type="dxa"/>
            <w:vAlign w:val="center"/>
          </w:tcPr>
          <w:p w:rsidR="00D367AD" w:rsidRPr="00DF58B8" w:rsidRDefault="00D367AD" w:rsidP="002A2C31">
            <w:pPr>
              <w:pStyle w:val="ConsPlusNormal"/>
              <w:jc w:val="center"/>
              <w:rPr>
                <w:b/>
              </w:rPr>
            </w:pPr>
            <w:r w:rsidRPr="00DF58B8">
              <w:rPr>
                <w:b/>
              </w:rPr>
              <w:t>10</w:t>
            </w:r>
          </w:p>
        </w:tc>
        <w:tc>
          <w:tcPr>
            <w:tcW w:w="992" w:type="dxa"/>
            <w:vAlign w:val="center"/>
          </w:tcPr>
          <w:p w:rsidR="00D367AD" w:rsidRPr="00DF58B8" w:rsidRDefault="00D367AD" w:rsidP="002A2C31">
            <w:pPr>
              <w:pStyle w:val="ConsPlusNormal"/>
              <w:jc w:val="center"/>
              <w:rPr>
                <w:b/>
              </w:rPr>
            </w:pPr>
            <w:r w:rsidRPr="00DF58B8">
              <w:rPr>
                <w:b/>
              </w:rPr>
              <w:t>50</w:t>
            </w:r>
          </w:p>
        </w:tc>
      </w:tr>
      <w:tr w:rsidR="00D367AD" w:rsidTr="00124288">
        <w:tc>
          <w:tcPr>
            <w:tcW w:w="5297" w:type="dxa"/>
            <w:gridSpan w:val="2"/>
            <w:vAlign w:val="center"/>
          </w:tcPr>
          <w:p w:rsidR="00D367AD" w:rsidRDefault="00D367AD" w:rsidP="002A2C31">
            <w:pPr>
              <w:pStyle w:val="ConsPlusNormal"/>
            </w:pPr>
            <w:r>
              <w:t>Педагогическая коррекция</w:t>
            </w:r>
          </w:p>
        </w:tc>
        <w:tc>
          <w:tcPr>
            <w:tcW w:w="861" w:type="dxa"/>
            <w:vAlign w:val="center"/>
          </w:tcPr>
          <w:p w:rsidR="00D367AD" w:rsidRDefault="00D367AD" w:rsidP="002A2C31">
            <w:pPr>
              <w:pStyle w:val="ConsPlusNormal"/>
              <w:jc w:val="center"/>
            </w:pPr>
            <w:r>
              <w:t>2</w:t>
            </w:r>
          </w:p>
        </w:tc>
        <w:tc>
          <w:tcPr>
            <w:tcW w:w="708"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992" w:type="dxa"/>
            <w:vAlign w:val="center"/>
          </w:tcPr>
          <w:p w:rsidR="00D367AD" w:rsidRDefault="00D367AD" w:rsidP="002A2C31">
            <w:pPr>
              <w:pStyle w:val="ConsPlusNormal"/>
              <w:jc w:val="center"/>
            </w:pPr>
            <w:r>
              <w:t>10</w:t>
            </w:r>
          </w:p>
        </w:tc>
      </w:tr>
      <w:tr w:rsidR="00D367AD" w:rsidTr="00124288">
        <w:tc>
          <w:tcPr>
            <w:tcW w:w="5297" w:type="dxa"/>
            <w:gridSpan w:val="2"/>
            <w:vAlign w:val="center"/>
          </w:tcPr>
          <w:p w:rsidR="00D367AD" w:rsidRDefault="00D367AD" w:rsidP="002A2C31">
            <w:pPr>
              <w:pStyle w:val="ConsPlusNormal"/>
            </w:pPr>
            <w:r>
              <w:t>Логопедические занятия</w:t>
            </w:r>
          </w:p>
        </w:tc>
        <w:tc>
          <w:tcPr>
            <w:tcW w:w="861" w:type="dxa"/>
            <w:vAlign w:val="center"/>
          </w:tcPr>
          <w:p w:rsidR="00D367AD" w:rsidRDefault="00D367AD" w:rsidP="002A2C31">
            <w:pPr>
              <w:pStyle w:val="ConsPlusNormal"/>
              <w:jc w:val="center"/>
            </w:pPr>
            <w:r>
              <w:t>2</w:t>
            </w:r>
          </w:p>
        </w:tc>
        <w:tc>
          <w:tcPr>
            <w:tcW w:w="708"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709" w:type="dxa"/>
            <w:vAlign w:val="center"/>
          </w:tcPr>
          <w:p w:rsidR="00D367AD" w:rsidRDefault="00D367AD" w:rsidP="002A2C31">
            <w:pPr>
              <w:pStyle w:val="ConsPlusNormal"/>
              <w:jc w:val="center"/>
            </w:pPr>
            <w:r>
              <w:t>2</w:t>
            </w:r>
          </w:p>
        </w:tc>
        <w:tc>
          <w:tcPr>
            <w:tcW w:w="992" w:type="dxa"/>
            <w:vAlign w:val="center"/>
          </w:tcPr>
          <w:p w:rsidR="00D367AD" w:rsidRDefault="00D367AD" w:rsidP="002A2C31">
            <w:pPr>
              <w:pStyle w:val="ConsPlusNormal"/>
              <w:jc w:val="center"/>
            </w:pPr>
            <w:r>
              <w:t>10</w:t>
            </w:r>
          </w:p>
        </w:tc>
      </w:tr>
      <w:tr w:rsidR="00D367AD" w:rsidTr="00124288">
        <w:tc>
          <w:tcPr>
            <w:tcW w:w="5297" w:type="dxa"/>
            <w:gridSpan w:val="2"/>
            <w:vAlign w:val="center"/>
          </w:tcPr>
          <w:p w:rsidR="00D367AD" w:rsidRDefault="00D367AD" w:rsidP="002A2C31">
            <w:pPr>
              <w:pStyle w:val="ConsPlusNormal"/>
            </w:pPr>
            <w:r>
              <w:t>Психологическая коррекция</w:t>
            </w:r>
          </w:p>
        </w:tc>
        <w:tc>
          <w:tcPr>
            <w:tcW w:w="861" w:type="dxa"/>
            <w:vAlign w:val="center"/>
          </w:tcPr>
          <w:p w:rsidR="00D367AD" w:rsidRDefault="00D367AD" w:rsidP="002A2C31">
            <w:pPr>
              <w:pStyle w:val="ConsPlusNormal"/>
              <w:jc w:val="center"/>
            </w:pPr>
            <w:r>
              <w:t>1</w:t>
            </w: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992" w:type="dxa"/>
            <w:vAlign w:val="center"/>
          </w:tcPr>
          <w:p w:rsidR="00D367AD" w:rsidRDefault="00D367AD" w:rsidP="002A2C31">
            <w:pPr>
              <w:pStyle w:val="ConsPlusNormal"/>
              <w:jc w:val="center"/>
            </w:pPr>
            <w:r>
              <w:t>5</w:t>
            </w:r>
          </w:p>
        </w:tc>
      </w:tr>
      <w:tr w:rsidR="00D367AD" w:rsidTr="00124288">
        <w:tc>
          <w:tcPr>
            <w:tcW w:w="5297" w:type="dxa"/>
            <w:gridSpan w:val="2"/>
            <w:vAlign w:val="center"/>
          </w:tcPr>
          <w:p w:rsidR="00D367AD" w:rsidRDefault="00D367AD" w:rsidP="002A2C31">
            <w:pPr>
              <w:pStyle w:val="ConsPlusNormal"/>
            </w:pPr>
            <w:r>
              <w:lastRenderedPageBreak/>
              <w:t xml:space="preserve">Ритмика </w:t>
            </w:r>
          </w:p>
        </w:tc>
        <w:tc>
          <w:tcPr>
            <w:tcW w:w="861" w:type="dxa"/>
            <w:vAlign w:val="center"/>
          </w:tcPr>
          <w:p w:rsidR="00D367AD" w:rsidRDefault="00D367AD" w:rsidP="002A2C31">
            <w:pPr>
              <w:pStyle w:val="ConsPlusNormal"/>
              <w:jc w:val="center"/>
            </w:pPr>
            <w:r>
              <w:t>1</w:t>
            </w:r>
          </w:p>
        </w:tc>
        <w:tc>
          <w:tcPr>
            <w:tcW w:w="708"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709" w:type="dxa"/>
            <w:vAlign w:val="center"/>
          </w:tcPr>
          <w:p w:rsidR="00D367AD" w:rsidRDefault="00D367AD" w:rsidP="002A2C31">
            <w:pPr>
              <w:pStyle w:val="ConsPlusNormal"/>
              <w:jc w:val="center"/>
            </w:pPr>
            <w:r>
              <w:t>1</w:t>
            </w:r>
          </w:p>
        </w:tc>
        <w:tc>
          <w:tcPr>
            <w:tcW w:w="992" w:type="dxa"/>
            <w:vAlign w:val="center"/>
          </w:tcPr>
          <w:p w:rsidR="00D367AD" w:rsidRDefault="00D367AD" w:rsidP="002A2C31">
            <w:pPr>
              <w:pStyle w:val="ConsPlusNormal"/>
              <w:jc w:val="center"/>
            </w:pPr>
            <w:r>
              <w:t>5</w:t>
            </w:r>
          </w:p>
        </w:tc>
      </w:tr>
      <w:tr w:rsidR="00D367AD" w:rsidTr="00124288">
        <w:tc>
          <w:tcPr>
            <w:tcW w:w="5297" w:type="dxa"/>
            <w:gridSpan w:val="2"/>
            <w:vAlign w:val="center"/>
          </w:tcPr>
          <w:p w:rsidR="00D367AD" w:rsidRPr="00DF58B8" w:rsidRDefault="00D367AD" w:rsidP="002A2C31">
            <w:pPr>
              <w:pStyle w:val="ConsPlusNormal"/>
              <w:rPr>
                <w:b/>
              </w:rPr>
            </w:pPr>
            <w:r w:rsidRPr="00DF58B8">
              <w:rPr>
                <w:b/>
              </w:rPr>
              <w:t>внеурочная деятельность</w:t>
            </w:r>
          </w:p>
        </w:tc>
        <w:tc>
          <w:tcPr>
            <w:tcW w:w="861" w:type="dxa"/>
            <w:vAlign w:val="center"/>
          </w:tcPr>
          <w:p w:rsidR="00D367AD" w:rsidRPr="00A74A05" w:rsidRDefault="00D367AD" w:rsidP="002A2C31">
            <w:pPr>
              <w:pStyle w:val="ConsPlusNormal"/>
              <w:jc w:val="center"/>
              <w:rPr>
                <w:b/>
              </w:rPr>
            </w:pPr>
            <w:r w:rsidRPr="00A74A05">
              <w:rPr>
                <w:b/>
              </w:rPr>
              <w:t>4</w:t>
            </w:r>
          </w:p>
        </w:tc>
        <w:tc>
          <w:tcPr>
            <w:tcW w:w="708" w:type="dxa"/>
            <w:vAlign w:val="center"/>
          </w:tcPr>
          <w:p w:rsidR="00D367AD" w:rsidRPr="00A74A05" w:rsidRDefault="00D367AD" w:rsidP="002A2C31">
            <w:pPr>
              <w:pStyle w:val="ConsPlusNormal"/>
              <w:jc w:val="center"/>
              <w:rPr>
                <w:b/>
              </w:rPr>
            </w:pPr>
            <w:r w:rsidRPr="00A74A05">
              <w:rPr>
                <w:b/>
              </w:rPr>
              <w:t>4</w:t>
            </w:r>
          </w:p>
        </w:tc>
        <w:tc>
          <w:tcPr>
            <w:tcW w:w="709" w:type="dxa"/>
            <w:vAlign w:val="center"/>
          </w:tcPr>
          <w:p w:rsidR="00D367AD" w:rsidRPr="00A74A05" w:rsidRDefault="00D367AD" w:rsidP="002A2C31">
            <w:pPr>
              <w:pStyle w:val="ConsPlusNormal"/>
              <w:jc w:val="center"/>
              <w:rPr>
                <w:b/>
              </w:rPr>
            </w:pPr>
            <w:r w:rsidRPr="00A74A05">
              <w:rPr>
                <w:b/>
              </w:rPr>
              <w:t>4</w:t>
            </w:r>
          </w:p>
        </w:tc>
        <w:tc>
          <w:tcPr>
            <w:tcW w:w="709" w:type="dxa"/>
            <w:vAlign w:val="center"/>
          </w:tcPr>
          <w:p w:rsidR="00D367AD" w:rsidRPr="00A74A05" w:rsidRDefault="00D367AD" w:rsidP="002A2C31">
            <w:pPr>
              <w:pStyle w:val="ConsPlusNormal"/>
              <w:jc w:val="center"/>
              <w:rPr>
                <w:b/>
              </w:rPr>
            </w:pPr>
            <w:r w:rsidRPr="00A74A05">
              <w:rPr>
                <w:b/>
              </w:rPr>
              <w:t>4</w:t>
            </w:r>
          </w:p>
        </w:tc>
        <w:tc>
          <w:tcPr>
            <w:tcW w:w="709" w:type="dxa"/>
            <w:vAlign w:val="center"/>
          </w:tcPr>
          <w:p w:rsidR="00D367AD" w:rsidRPr="00A74A05" w:rsidRDefault="00D367AD" w:rsidP="002A2C31">
            <w:pPr>
              <w:pStyle w:val="ConsPlusNormal"/>
              <w:jc w:val="center"/>
              <w:rPr>
                <w:b/>
              </w:rPr>
            </w:pPr>
            <w:r w:rsidRPr="00A74A05">
              <w:rPr>
                <w:b/>
              </w:rPr>
              <w:t>4</w:t>
            </w:r>
          </w:p>
        </w:tc>
        <w:tc>
          <w:tcPr>
            <w:tcW w:w="992" w:type="dxa"/>
            <w:vAlign w:val="center"/>
          </w:tcPr>
          <w:p w:rsidR="00D367AD" w:rsidRPr="00A74A05" w:rsidRDefault="00D367AD" w:rsidP="002A2C31">
            <w:pPr>
              <w:pStyle w:val="ConsPlusNormal"/>
              <w:jc w:val="center"/>
              <w:rPr>
                <w:b/>
              </w:rPr>
            </w:pPr>
            <w:r w:rsidRPr="00A74A05">
              <w:rPr>
                <w:b/>
              </w:rPr>
              <w:t>20</w:t>
            </w:r>
          </w:p>
        </w:tc>
      </w:tr>
      <w:tr w:rsidR="00124288" w:rsidTr="00124288">
        <w:tc>
          <w:tcPr>
            <w:tcW w:w="5297" w:type="dxa"/>
            <w:gridSpan w:val="2"/>
            <w:vAlign w:val="center"/>
          </w:tcPr>
          <w:p w:rsidR="00124288" w:rsidRPr="00124288" w:rsidRDefault="00124288" w:rsidP="002A2C31">
            <w:pPr>
              <w:pStyle w:val="ConsPlusNormal"/>
            </w:pPr>
            <w:r>
              <w:t xml:space="preserve">Разговор о </w:t>
            </w:r>
            <w:proofErr w:type="gramStart"/>
            <w:r>
              <w:t>важном</w:t>
            </w:r>
            <w:proofErr w:type="gramEnd"/>
          </w:p>
        </w:tc>
        <w:tc>
          <w:tcPr>
            <w:tcW w:w="861" w:type="dxa"/>
            <w:vAlign w:val="center"/>
          </w:tcPr>
          <w:p w:rsidR="00124288" w:rsidRDefault="00124288" w:rsidP="002A2C31">
            <w:pPr>
              <w:pStyle w:val="ConsPlusNormal"/>
              <w:jc w:val="center"/>
            </w:pPr>
            <w:r>
              <w:t>1</w:t>
            </w:r>
          </w:p>
        </w:tc>
        <w:tc>
          <w:tcPr>
            <w:tcW w:w="708" w:type="dxa"/>
            <w:vAlign w:val="center"/>
          </w:tcPr>
          <w:p w:rsidR="00124288" w:rsidRDefault="00124288" w:rsidP="002A2C31">
            <w:pPr>
              <w:pStyle w:val="ConsPlusNormal"/>
              <w:jc w:val="center"/>
            </w:pPr>
            <w:r>
              <w:t>1</w:t>
            </w:r>
          </w:p>
        </w:tc>
        <w:tc>
          <w:tcPr>
            <w:tcW w:w="709" w:type="dxa"/>
            <w:vAlign w:val="center"/>
          </w:tcPr>
          <w:p w:rsidR="00124288" w:rsidRDefault="00124288" w:rsidP="002A2C31">
            <w:pPr>
              <w:pStyle w:val="ConsPlusNormal"/>
              <w:jc w:val="center"/>
            </w:pPr>
            <w:r>
              <w:t>1</w:t>
            </w:r>
          </w:p>
        </w:tc>
        <w:tc>
          <w:tcPr>
            <w:tcW w:w="709" w:type="dxa"/>
            <w:vAlign w:val="center"/>
          </w:tcPr>
          <w:p w:rsidR="00124288" w:rsidRDefault="00124288" w:rsidP="002A2C31">
            <w:pPr>
              <w:pStyle w:val="ConsPlusNormal"/>
              <w:jc w:val="center"/>
            </w:pPr>
            <w:r>
              <w:t>1</w:t>
            </w:r>
          </w:p>
        </w:tc>
        <w:tc>
          <w:tcPr>
            <w:tcW w:w="709" w:type="dxa"/>
            <w:vAlign w:val="center"/>
          </w:tcPr>
          <w:p w:rsidR="00124288" w:rsidRDefault="00124288" w:rsidP="002A2C31">
            <w:pPr>
              <w:pStyle w:val="ConsPlusNormal"/>
              <w:jc w:val="center"/>
            </w:pPr>
            <w:r>
              <w:t>1</w:t>
            </w:r>
          </w:p>
        </w:tc>
        <w:tc>
          <w:tcPr>
            <w:tcW w:w="992" w:type="dxa"/>
            <w:vAlign w:val="center"/>
          </w:tcPr>
          <w:p w:rsidR="00124288" w:rsidRDefault="00124288" w:rsidP="002A2C31">
            <w:pPr>
              <w:pStyle w:val="ConsPlusNormal"/>
              <w:jc w:val="center"/>
            </w:pPr>
            <w:r>
              <w:t>5</w:t>
            </w:r>
          </w:p>
        </w:tc>
      </w:tr>
      <w:tr w:rsidR="00124288" w:rsidTr="00124288">
        <w:tc>
          <w:tcPr>
            <w:tcW w:w="5297" w:type="dxa"/>
            <w:gridSpan w:val="2"/>
            <w:vAlign w:val="center"/>
          </w:tcPr>
          <w:p w:rsidR="00124288" w:rsidRDefault="000A37CC" w:rsidP="002A2C31">
            <w:pPr>
              <w:pStyle w:val="ConsPlusNormal"/>
            </w:pPr>
            <w:r>
              <w:t>Волейбол</w:t>
            </w:r>
          </w:p>
        </w:tc>
        <w:tc>
          <w:tcPr>
            <w:tcW w:w="861" w:type="dxa"/>
            <w:vAlign w:val="center"/>
          </w:tcPr>
          <w:p w:rsidR="00124288" w:rsidRDefault="00124288" w:rsidP="002A2C31">
            <w:pPr>
              <w:pStyle w:val="ConsPlusNormal"/>
              <w:jc w:val="center"/>
            </w:pPr>
          </w:p>
        </w:tc>
        <w:tc>
          <w:tcPr>
            <w:tcW w:w="708" w:type="dxa"/>
            <w:vAlign w:val="center"/>
          </w:tcPr>
          <w:p w:rsidR="00124288" w:rsidRDefault="00124288" w:rsidP="002A2C31">
            <w:pPr>
              <w:pStyle w:val="ConsPlusNormal"/>
              <w:jc w:val="center"/>
            </w:pPr>
          </w:p>
        </w:tc>
        <w:tc>
          <w:tcPr>
            <w:tcW w:w="709" w:type="dxa"/>
            <w:vAlign w:val="center"/>
          </w:tcPr>
          <w:p w:rsidR="00124288" w:rsidRDefault="00124288" w:rsidP="002A2C31">
            <w:pPr>
              <w:pStyle w:val="ConsPlusNormal"/>
              <w:jc w:val="center"/>
            </w:pPr>
          </w:p>
        </w:tc>
        <w:tc>
          <w:tcPr>
            <w:tcW w:w="709" w:type="dxa"/>
            <w:vAlign w:val="center"/>
          </w:tcPr>
          <w:p w:rsidR="00124288" w:rsidRDefault="00124288" w:rsidP="002A2C31">
            <w:pPr>
              <w:pStyle w:val="ConsPlusNormal"/>
              <w:jc w:val="center"/>
            </w:pPr>
          </w:p>
        </w:tc>
        <w:tc>
          <w:tcPr>
            <w:tcW w:w="709" w:type="dxa"/>
            <w:vAlign w:val="center"/>
          </w:tcPr>
          <w:p w:rsidR="00124288" w:rsidRDefault="00124288" w:rsidP="002A2C31">
            <w:pPr>
              <w:pStyle w:val="ConsPlusNormal"/>
              <w:jc w:val="center"/>
            </w:pPr>
            <w:r>
              <w:t>1</w:t>
            </w:r>
          </w:p>
        </w:tc>
        <w:tc>
          <w:tcPr>
            <w:tcW w:w="992" w:type="dxa"/>
            <w:vAlign w:val="center"/>
          </w:tcPr>
          <w:p w:rsidR="00124288" w:rsidRDefault="00124288" w:rsidP="002A2C31">
            <w:pPr>
              <w:pStyle w:val="ConsPlusNormal"/>
              <w:jc w:val="center"/>
            </w:pPr>
            <w:r>
              <w:t>1</w:t>
            </w:r>
          </w:p>
        </w:tc>
      </w:tr>
      <w:tr w:rsidR="00124288" w:rsidTr="00124288">
        <w:tc>
          <w:tcPr>
            <w:tcW w:w="5297" w:type="dxa"/>
            <w:gridSpan w:val="2"/>
            <w:vAlign w:val="center"/>
          </w:tcPr>
          <w:p w:rsidR="00124288" w:rsidRDefault="001C36B7" w:rsidP="002A2C31">
            <w:pPr>
              <w:pStyle w:val="ConsPlusNormal"/>
            </w:pPr>
            <w:r>
              <w:t xml:space="preserve">Билет в будущее </w:t>
            </w:r>
          </w:p>
        </w:tc>
        <w:tc>
          <w:tcPr>
            <w:tcW w:w="861" w:type="dxa"/>
            <w:vAlign w:val="center"/>
          </w:tcPr>
          <w:p w:rsidR="00124288" w:rsidRDefault="00124288" w:rsidP="002A2C31">
            <w:pPr>
              <w:pStyle w:val="ConsPlusNormal"/>
              <w:jc w:val="center"/>
            </w:pPr>
          </w:p>
        </w:tc>
        <w:tc>
          <w:tcPr>
            <w:tcW w:w="708" w:type="dxa"/>
            <w:vAlign w:val="center"/>
          </w:tcPr>
          <w:p w:rsidR="00124288" w:rsidRDefault="00124288" w:rsidP="002A2C31">
            <w:pPr>
              <w:pStyle w:val="ConsPlusNormal"/>
              <w:jc w:val="center"/>
            </w:pPr>
            <w:r>
              <w:t>1</w:t>
            </w:r>
          </w:p>
        </w:tc>
        <w:tc>
          <w:tcPr>
            <w:tcW w:w="709" w:type="dxa"/>
            <w:vAlign w:val="center"/>
          </w:tcPr>
          <w:p w:rsidR="00124288" w:rsidRDefault="00124288" w:rsidP="002A2C31">
            <w:pPr>
              <w:pStyle w:val="ConsPlusNormal"/>
              <w:jc w:val="center"/>
            </w:pPr>
            <w:r>
              <w:t>1</w:t>
            </w:r>
          </w:p>
        </w:tc>
        <w:tc>
          <w:tcPr>
            <w:tcW w:w="709" w:type="dxa"/>
            <w:vAlign w:val="center"/>
          </w:tcPr>
          <w:p w:rsidR="00124288" w:rsidRDefault="00124288" w:rsidP="002A2C31">
            <w:pPr>
              <w:pStyle w:val="ConsPlusNormal"/>
              <w:jc w:val="center"/>
            </w:pPr>
            <w:r>
              <w:t>1</w:t>
            </w:r>
          </w:p>
        </w:tc>
        <w:tc>
          <w:tcPr>
            <w:tcW w:w="709" w:type="dxa"/>
            <w:vAlign w:val="center"/>
          </w:tcPr>
          <w:p w:rsidR="00124288" w:rsidRDefault="00124288" w:rsidP="002A2C31">
            <w:pPr>
              <w:pStyle w:val="ConsPlusNormal"/>
              <w:jc w:val="center"/>
            </w:pPr>
            <w:r>
              <w:t>1</w:t>
            </w:r>
          </w:p>
        </w:tc>
        <w:tc>
          <w:tcPr>
            <w:tcW w:w="992" w:type="dxa"/>
            <w:vAlign w:val="center"/>
          </w:tcPr>
          <w:p w:rsidR="00124288" w:rsidRDefault="00124288" w:rsidP="002A2C31">
            <w:pPr>
              <w:pStyle w:val="ConsPlusNormal"/>
              <w:jc w:val="center"/>
            </w:pPr>
            <w:r>
              <w:t>4</w:t>
            </w:r>
          </w:p>
        </w:tc>
      </w:tr>
      <w:tr w:rsidR="00124288" w:rsidTr="00124288">
        <w:tc>
          <w:tcPr>
            <w:tcW w:w="5297" w:type="dxa"/>
            <w:gridSpan w:val="2"/>
            <w:vAlign w:val="center"/>
          </w:tcPr>
          <w:p w:rsidR="00124288" w:rsidRDefault="00124288" w:rsidP="002A2C31">
            <w:pPr>
              <w:pStyle w:val="ConsPlusNormal"/>
            </w:pPr>
            <w:r>
              <w:t>Проектная деятельность</w:t>
            </w:r>
          </w:p>
        </w:tc>
        <w:tc>
          <w:tcPr>
            <w:tcW w:w="861" w:type="dxa"/>
            <w:vAlign w:val="center"/>
          </w:tcPr>
          <w:p w:rsidR="00124288" w:rsidRDefault="00124288" w:rsidP="002A2C31">
            <w:pPr>
              <w:pStyle w:val="ConsPlusNormal"/>
              <w:jc w:val="center"/>
            </w:pPr>
            <w:r>
              <w:t>1</w:t>
            </w:r>
          </w:p>
        </w:tc>
        <w:tc>
          <w:tcPr>
            <w:tcW w:w="708" w:type="dxa"/>
            <w:vAlign w:val="center"/>
          </w:tcPr>
          <w:p w:rsidR="00124288" w:rsidRDefault="00124288" w:rsidP="002A2C31">
            <w:pPr>
              <w:pStyle w:val="ConsPlusNormal"/>
              <w:jc w:val="center"/>
            </w:pPr>
            <w:r>
              <w:t>1</w:t>
            </w:r>
          </w:p>
        </w:tc>
        <w:tc>
          <w:tcPr>
            <w:tcW w:w="709" w:type="dxa"/>
            <w:vAlign w:val="center"/>
          </w:tcPr>
          <w:p w:rsidR="00124288" w:rsidRDefault="00124288" w:rsidP="002A2C31">
            <w:pPr>
              <w:pStyle w:val="ConsPlusNormal"/>
              <w:jc w:val="center"/>
            </w:pPr>
            <w:r>
              <w:t>1</w:t>
            </w:r>
          </w:p>
        </w:tc>
        <w:tc>
          <w:tcPr>
            <w:tcW w:w="709" w:type="dxa"/>
            <w:vAlign w:val="center"/>
          </w:tcPr>
          <w:p w:rsidR="00124288" w:rsidRDefault="00124288" w:rsidP="002A2C31">
            <w:pPr>
              <w:pStyle w:val="ConsPlusNormal"/>
              <w:jc w:val="center"/>
            </w:pPr>
            <w:bookmarkStart w:id="2" w:name="_GoBack"/>
            <w:bookmarkEnd w:id="2"/>
          </w:p>
        </w:tc>
        <w:tc>
          <w:tcPr>
            <w:tcW w:w="709" w:type="dxa"/>
            <w:vAlign w:val="center"/>
          </w:tcPr>
          <w:p w:rsidR="00124288" w:rsidRDefault="00124288" w:rsidP="002A2C31">
            <w:pPr>
              <w:pStyle w:val="ConsPlusNormal"/>
              <w:jc w:val="center"/>
            </w:pPr>
            <w:r>
              <w:t>1</w:t>
            </w:r>
          </w:p>
        </w:tc>
        <w:tc>
          <w:tcPr>
            <w:tcW w:w="992" w:type="dxa"/>
            <w:vAlign w:val="center"/>
          </w:tcPr>
          <w:p w:rsidR="00124288" w:rsidRDefault="00124288" w:rsidP="002A2C31">
            <w:pPr>
              <w:pStyle w:val="ConsPlusNormal"/>
              <w:jc w:val="center"/>
            </w:pPr>
            <w:r>
              <w:t>5</w:t>
            </w:r>
          </w:p>
        </w:tc>
      </w:tr>
      <w:tr w:rsidR="001C36B7" w:rsidTr="00124288">
        <w:tc>
          <w:tcPr>
            <w:tcW w:w="5297" w:type="dxa"/>
            <w:gridSpan w:val="2"/>
            <w:vAlign w:val="center"/>
          </w:tcPr>
          <w:p w:rsidR="001C36B7" w:rsidRDefault="001C36B7" w:rsidP="002A2C31">
            <w:pPr>
              <w:pStyle w:val="ConsPlusNormal"/>
            </w:pPr>
            <w:r>
              <w:t>Памятные места моего города</w:t>
            </w:r>
          </w:p>
        </w:tc>
        <w:tc>
          <w:tcPr>
            <w:tcW w:w="861" w:type="dxa"/>
            <w:vAlign w:val="center"/>
          </w:tcPr>
          <w:p w:rsidR="001C36B7" w:rsidRDefault="00A61740" w:rsidP="002A2C31">
            <w:pPr>
              <w:pStyle w:val="ConsPlusNormal"/>
              <w:jc w:val="center"/>
            </w:pPr>
            <w:r>
              <w:t>1</w:t>
            </w:r>
          </w:p>
        </w:tc>
        <w:tc>
          <w:tcPr>
            <w:tcW w:w="708" w:type="dxa"/>
            <w:vAlign w:val="center"/>
          </w:tcPr>
          <w:p w:rsidR="001C36B7" w:rsidRDefault="001C36B7" w:rsidP="002A2C31">
            <w:pPr>
              <w:pStyle w:val="ConsPlusNormal"/>
              <w:jc w:val="center"/>
            </w:pPr>
          </w:p>
        </w:tc>
        <w:tc>
          <w:tcPr>
            <w:tcW w:w="709" w:type="dxa"/>
            <w:vAlign w:val="center"/>
          </w:tcPr>
          <w:p w:rsidR="001C36B7" w:rsidRDefault="001C36B7" w:rsidP="002A2C31">
            <w:pPr>
              <w:pStyle w:val="ConsPlusNormal"/>
              <w:jc w:val="center"/>
            </w:pPr>
          </w:p>
        </w:tc>
        <w:tc>
          <w:tcPr>
            <w:tcW w:w="709" w:type="dxa"/>
            <w:vAlign w:val="center"/>
          </w:tcPr>
          <w:p w:rsidR="001C36B7" w:rsidRDefault="000A37CC" w:rsidP="002A2C31">
            <w:pPr>
              <w:pStyle w:val="ConsPlusNormal"/>
              <w:jc w:val="center"/>
            </w:pPr>
            <w:r>
              <w:t>1</w:t>
            </w:r>
          </w:p>
        </w:tc>
        <w:tc>
          <w:tcPr>
            <w:tcW w:w="709" w:type="dxa"/>
            <w:vAlign w:val="center"/>
          </w:tcPr>
          <w:p w:rsidR="001C36B7" w:rsidRDefault="001C36B7" w:rsidP="002A2C31">
            <w:pPr>
              <w:pStyle w:val="ConsPlusNormal"/>
              <w:jc w:val="center"/>
            </w:pPr>
          </w:p>
        </w:tc>
        <w:tc>
          <w:tcPr>
            <w:tcW w:w="992" w:type="dxa"/>
            <w:vAlign w:val="center"/>
          </w:tcPr>
          <w:p w:rsidR="001C36B7" w:rsidRDefault="001C36B7" w:rsidP="002A2C31">
            <w:pPr>
              <w:pStyle w:val="ConsPlusNormal"/>
              <w:jc w:val="center"/>
            </w:pPr>
            <w:r>
              <w:t>1</w:t>
            </w:r>
          </w:p>
        </w:tc>
      </w:tr>
      <w:tr w:rsidR="001C36B7" w:rsidTr="00124288">
        <w:tc>
          <w:tcPr>
            <w:tcW w:w="5297" w:type="dxa"/>
            <w:gridSpan w:val="2"/>
            <w:vAlign w:val="center"/>
          </w:tcPr>
          <w:p w:rsidR="001C36B7" w:rsidRDefault="001C36B7" w:rsidP="002A2C31">
            <w:pPr>
              <w:pStyle w:val="ConsPlusNormal"/>
            </w:pPr>
            <w:r>
              <w:t xml:space="preserve">Я – новгородец </w:t>
            </w:r>
          </w:p>
        </w:tc>
        <w:tc>
          <w:tcPr>
            <w:tcW w:w="861" w:type="dxa"/>
            <w:vAlign w:val="center"/>
          </w:tcPr>
          <w:p w:rsidR="001C36B7" w:rsidRDefault="001C36B7" w:rsidP="002A2C31">
            <w:pPr>
              <w:pStyle w:val="ConsPlusNormal"/>
              <w:jc w:val="center"/>
            </w:pPr>
            <w:r>
              <w:t>1</w:t>
            </w:r>
          </w:p>
        </w:tc>
        <w:tc>
          <w:tcPr>
            <w:tcW w:w="708" w:type="dxa"/>
            <w:vAlign w:val="center"/>
          </w:tcPr>
          <w:p w:rsidR="001C36B7" w:rsidRDefault="001C36B7" w:rsidP="002A2C31">
            <w:pPr>
              <w:pStyle w:val="ConsPlusNormal"/>
              <w:jc w:val="center"/>
            </w:pPr>
            <w:r>
              <w:t>1</w:t>
            </w:r>
          </w:p>
        </w:tc>
        <w:tc>
          <w:tcPr>
            <w:tcW w:w="709" w:type="dxa"/>
            <w:vAlign w:val="center"/>
          </w:tcPr>
          <w:p w:rsidR="001C36B7" w:rsidRDefault="000A37CC" w:rsidP="002A2C31">
            <w:pPr>
              <w:pStyle w:val="ConsPlusNormal"/>
              <w:jc w:val="center"/>
            </w:pPr>
            <w:r>
              <w:t>1</w:t>
            </w:r>
          </w:p>
        </w:tc>
        <w:tc>
          <w:tcPr>
            <w:tcW w:w="709" w:type="dxa"/>
            <w:vAlign w:val="center"/>
          </w:tcPr>
          <w:p w:rsidR="001C36B7" w:rsidRDefault="001C36B7" w:rsidP="002A2C31">
            <w:pPr>
              <w:pStyle w:val="ConsPlusNormal"/>
              <w:jc w:val="center"/>
            </w:pPr>
          </w:p>
        </w:tc>
        <w:tc>
          <w:tcPr>
            <w:tcW w:w="709" w:type="dxa"/>
            <w:vAlign w:val="center"/>
          </w:tcPr>
          <w:p w:rsidR="001C36B7" w:rsidRDefault="001C36B7" w:rsidP="002A2C31">
            <w:pPr>
              <w:pStyle w:val="ConsPlusNormal"/>
              <w:jc w:val="center"/>
            </w:pPr>
          </w:p>
        </w:tc>
        <w:tc>
          <w:tcPr>
            <w:tcW w:w="992" w:type="dxa"/>
            <w:vAlign w:val="center"/>
          </w:tcPr>
          <w:p w:rsidR="001C36B7" w:rsidRDefault="001C36B7" w:rsidP="002A2C31">
            <w:pPr>
              <w:pStyle w:val="ConsPlusNormal"/>
              <w:jc w:val="center"/>
            </w:pPr>
            <w:r>
              <w:t>2</w:t>
            </w:r>
          </w:p>
        </w:tc>
      </w:tr>
      <w:tr w:rsidR="001C36B7" w:rsidTr="00124288">
        <w:tc>
          <w:tcPr>
            <w:tcW w:w="5297" w:type="dxa"/>
            <w:gridSpan w:val="2"/>
            <w:vAlign w:val="center"/>
          </w:tcPr>
          <w:p w:rsidR="001C36B7" w:rsidRDefault="001C36B7" w:rsidP="002A2C31">
            <w:pPr>
              <w:pStyle w:val="ConsPlusNormal"/>
            </w:pPr>
            <w:r>
              <w:t xml:space="preserve">Основы функциональной грамотности </w:t>
            </w:r>
          </w:p>
        </w:tc>
        <w:tc>
          <w:tcPr>
            <w:tcW w:w="861" w:type="dxa"/>
            <w:vAlign w:val="center"/>
          </w:tcPr>
          <w:p w:rsidR="001C36B7" w:rsidRDefault="001C36B7" w:rsidP="002A2C31">
            <w:pPr>
              <w:pStyle w:val="ConsPlusNormal"/>
              <w:jc w:val="center"/>
            </w:pPr>
          </w:p>
        </w:tc>
        <w:tc>
          <w:tcPr>
            <w:tcW w:w="708" w:type="dxa"/>
            <w:vAlign w:val="center"/>
          </w:tcPr>
          <w:p w:rsidR="001C36B7" w:rsidRDefault="001C36B7" w:rsidP="002A2C31">
            <w:pPr>
              <w:pStyle w:val="ConsPlusNormal"/>
              <w:jc w:val="center"/>
            </w:pPr>
          </w:p>
        </w:tc>
        <w:tc>
          <w:tcPr>
            <w:tcW w:w="709" w:type="dxa"/>
            <w:vAlign w:val="center"/>
          </w:tcPr>
          <w:p w:rsidR="001C36B7" w:rsidRDefault="001C36B7" w:rsidP="002A2C31">
            <w:pPr>
              <w:pStyle w:val="ConsPlusNormal"/>
              <w:jc w:val="center"/>
            </w:pPr>
          </w:p>
        </w:tc>
        <w:tc>
          <w:tcPr>
            <w:tcW w:w="709" w:type="dxa"/>
            <w:vAlign w:val="center"/>
          </w:tcPr>
          <w:p w:rsidR="001C36B7" w:rsidRDefault="001C36B7" w:rsidP="002A2C31">
            <w:pPr>
              <w:pStyle w:val="ConsPlusNormal"/>
              <w:jc w:val="center"/>
            </w:pPr>
            <w:r>
              <w:t>1</w:t>
            </w:r>
          </w:p>
        </w:tc>
        <w:tc>
          <w:tcPr>
            <w:tcW w:w="709" w:type="dxa"/>
            <w:vAlign w:val="center"/>
          </w:tcPr>
          <w:p w:rsidR="001C36B7" w:rsidRDefault="001C36B7" w:rsidP="002A2C31">
            <w:pPr>
              <w:pStyle w:val="ConsPlusNormal"/>
              <w:jc w:val="center"/>
            </w:pPr>
          </w:p>
        </w:tc>
        <w:tc>
          <w:tcPr>
            <w:tcW w:w="992" w:type="dxa"/>
            <w:vAlign w:val="center"/>
          </w:tcPr>
          <w:p w:rsidR="001C36B7" w:rsidRDefault="001C36B7" w:rsidP="002A2C31">
            <w:pPr>
              <w:pStyle w:val="ConsPlusNormal"/>
              <w:jc w:val="center"/>
            </w:pPr>
            <w:r>
              <w:t>1</w:t>
            </w:r>
          </w:p>
        </w:tc>
      </w:tr>
    </w:tbl>
    <w:p w:rsidR="00D367AD" w:rsidRDefault="00D367AD" w:rsidP="00D367AD">
      <w:pPr>
        <w:pStyle w:val="ConsPlusNormal"/>
        <w:jc w:val="both"/>
      </w:pPr>
    </w:p>
    <w:p w:rsidR="00D367AD" w:rsidRDefault="00D367AD" w:rsidP="00D367AD">
      <w:pPr>
        <w:rPr>
          <w:b/>
        </w:rPr>
      </w:pPr>
    </w:p>
    <w:p w:rsidR="005877EB" w:rsidRPr="00852ECF" w:rsidRDefault="00407B69" w:rsidP="005877EB">
      <w:pPr>
        <w:spacing w:after="0" w:line="360" w:lineRule="auto"/>
        <w:ind w:firstLine="709"/>
        <w:contextualSpacing/>
        <w:jc w:val="both"/>
        <w:rPr>
          <w:rFonts w:ascii="Times New Roman" w:eastAsia="SchoolBookSanPin" w:hAnsi="Times New Roman" w:cs="Times New Roman"/>
          <w:kern w:val="0"/>
          <w:sz w:val="28"/>
          <w:szCs w:val="28"/>
          <w:lang w:eastAsia="en-US"/>
        </w:rPr>
      </w:pPr>
      <w:r>
        <w:rPr>
          <w:rFonts w:ascii="Times New Roman" w:eastAsia="SchoolBookSanPin" w:hAnsi="Times New Roman" w:cs="Times New Roman"/>
          <w:kern w:val="0"/>
          <w:sz w:val="28"/>
          <w:szCs w:val="28"/>
          <w:lang w:eastAsia="en-US"/>
        </w:rPr>
        <w:t>М</w:t>
      </w:r>
      <w:r w:rsidR="005877EB" w:rsidRPr="00852ECF">
        <w:rPr>
          <w:rFonts w:ascii="Times New Roman" w:eastAsia="SchoolBookSanPin" w:hAnsi="Times New Roman" w:cs="Times New Roman"/>
          <w:kern w:val="0"/>
          <w:sz w:val="28"/>
          <w:szCs w:val="28"/>
          <w:lang w:eastAsia="en-US"/>
        </w:rPr>
        <w:t>АОУ «Чечулинская СОШ» ведет образовательную деятельность в режиме пят</w:t>
      </w:r>
      <w:r w:rsidR="00192018">
        <w:rPr>
          <w:rFonts w:ascii="Times New Roman" w:eastAsia="SchoolBookSanPin" w:hAnsi="Times New Roman" w:cs="Times New Roman"/>
          <w:kern w:val="0"/>
          <w:sz w:val="28"/>
          <w:szCs w:val="28"/>
          <w:lang w:eastAsia="en-US"/>
        </w:rPr>
        <w:t xml:space="preserve">идневной рабочей недели для </w:t>
      </w:r>
      <w:r w:rsidR="00E649D1">
        <w:rPr>
          <w:rFonts w:ascii="Times New Roman" w:eastAsia="SchoolBookSanPin" w:hAnsi="Times New Roman" w:cs="Times New Roman"/>
          <w:kern w:val="0"/>
          <w:sz w:val="28"/>
          <w:szCs w:val="28"/>
          <w:lang w:eastAsia="en-US"/>
        </w:rPr>
        <w:t>5-9</w:t>
      </w:r>
      <w:r w:rsidR="005877EB" w:rsidRPr="00852ECF">
        <w:rPr>
          <w:rFonts w:ascii="Times New Roman" w:eastAsia="SchoolBookSanPin" w:hAnsi="Times New Roman" w:cs="Times New Roman"/>
          <w:kern w:val="0"/>
          <w:sz w:val="28"/>
          <w:szCs w:val="28"/>
          <w:lang w:eastAsia="en-US"/>
        </w:rPr>
        <w:t xml:space="preserve"> классов.</w:t>
      </w:r>
    </w:p>
    <w:p w:rsidR="005877EB" w:rsidRPr="00852ECF" w:rsidRDefault="005877EB" w:rsidP="005877EB">
      <w:pPr>
        <w:spacing w:after="0" w:line="360" w:lineRule="auto"/>
        <w:ind w:firstLine="709"/>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 xml:space="preserve">Продолжительность учебного года при получении </w:t>
      </w:r>
      <w:r w:rsidR="00124288">
        <w:rPr>
          <w:rFonts w:ascii="Times New Roman" w:eastAsia="SchoolBookSanPin" w:hAnsi="Times New Roman" w:cs="Times New Roman"/>
          <w:kern w:val="0"/>
          <w:sz w:val="28"/>
          <w:szCs w:val="28"/>
          <w:lang w:eastAsia="en-US"/>
        </w:rPr>
        <w:t>основного</w:t>
      </w:r>
      <w:r w:rsidRPr="00852ECF">
        <w:rPr>
          <w:rFonts w:ascii="Times New Roman" w:eastAsia="SchoolBookSanPin" w:hAnsi="Times New Roman" w:cs="Times New Roman"/>
          <w:kern w:val="0"/>
          <w:sz w:val="28"/>
          <w:szCs w:val="28"/>
          <w:lang w:eastAsia="en-US"/>
        </w:rPr>
        <w:t xml:space="preserve"> общего образования </w:t>
      </w:r>
      <w:r w:rsidR="00192018">
        <w:rPr>
          <w:rFonts w:ascii="Times New Roman" w:eastAsia="SchoolBookSanPin" w:hAnsi="Times New Roman" w:cs="Times New Roman"/>
          <w:kern w:val="0"/>
          <w:sz w:val="28"/>
          <w:szCs w:val="28"/>
          <w:lang w:eastAsia="en-US"/>
        </w:rPr>
        <w:t>с задержкой пс</w:t>
      </w:r>
      <w:r w:rsidR="00124288">
        <w:rPr>
          <w:rFonts w:ascii="Times New Roman" w:eastAsia="SchoolBookSanPin" w:hAnsi="Times New Roman" w:cs="Times New Roman"/>
          <w:kern w:val="0"/>
          <w:sz w:val="28"/>
          <w:szCs w:val="28"/>
          <w:lang w:eastAsia="en-US"/>
        </w:rPr>
        <w:t>ихического развития (вариант 7</w:t>
      </w:r>
      <w:r w:rsidR="00192018">
        <w:rPr>
          <w:rFonts w:ascii="Times New Roman" w:eastAsia="SchoolBookSanPin" w:hAnsi="Times New Roman" w:cs="Times New Roman"/>
          <w:kern w:val="0"/>
          <w:sz w:val="28"/>
          <w:szCs w:val="28"/>
          <w:lang w:eastAsia="en-US"/>
        </w:rPr>
        <w:t xml:space="preserve">) </w:t>
      </w:r>
      <w:r w:rsidR="00124288">
        <w:rPr>
          <w:rFonts w:ascii="Times New Roman" w:eastAsia="SchoolBookSanPin" w:hAnsi="Times New Roman" w:cs="Times New Roman"/>
          <w:kern w:val="0"/>
          <w:sz w:val="28"/>
          <w:szCs w:val="28"/>
          <w:lang w:eastAsia="en-US"/>
        </w:rPr>
        <w:t>составляет 34 недели.</w:t>
      </w:r>
    </w:p>
    <w:p w:rsidR="005877EB" w:rsidRPr="00852ECF" w:rsidRDefault="005877EB" w:rsidP="005877EB">
      <w:pPr>
        <w:spacing w:after="0" w:line="360" w:lineRule="auto"/>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Продолжительность урока составляет</w:t>
      </w:r>
      <w:r w:rsidR="00124288">
        <w:rPr>
          <w:rFonts w:ascii="Times New Roman" w:eastAsia="SchoolBookSanPin" w:hAnsi="Times New Roman" w:cs="Times New Roman"/>
          <w:kern w:val="0"/>
          <w:sz w:val="28"/>
          <w:szCs w:val="28"/>
          <w:lang w:eastAsia="en-US"/>
        </w:rPr>
        <w:t xml:space="preserve"> 40 минут</w:t>
      </w:r>
      <w:r w:rsidRPr="00852ECF">
        <w:rPr>
          <w:rFonts w:ascii="Times New Roman" w:eastAsia="SchoolBookSanPin" w:hAnsi="Times New Roman" w:cs="Times New Roman"/>
          <w:kern w:val="0"/>
          <w:sz w:val="28"/>
          <w:szCs w:val="28"/>
          <w:lang w:eastAsia="en-US"/>
        </w:rPr>
        <w:t>:</w:t>
      </w:r>
    </w:p>
    <w:p w:rsidR="005877EB" w:rsidRDefault="005877EB" w:rsidP="005877EB">
      <w:pPr>
        <w:spacing w:after="0" w:line="360" w:lineRule="auto"/>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 xml:space="preserve">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727A1F" w:rsidRPr="00852ECF" w:rsidRDefault="00727A1F" w:rsidP="005877EB">
      <w:pPr>
        <w:spacing w:after="0" w:line="360" w:lineRule="auto"/>
        <w:contextualSpacing/>
        <w:jc w:val="both"/>
        <w:rPr>
          <w:rFonts w:ascii="Times New Roman" w:eastAsia="SchoolBookSanPin" w:hAnsi="Times New Roman" w:cs="Times New Roman"/>
          <w:kern w:val="0"/>
          <w:sz w:val="28"/>
          <w:szCs w:val="28"/>
          <w:lang w:eastAsia="en-US"/>
        </w:rPr>
      </w:pPr>
      <w:r>
        <w:rPr>
          <w:rFonts w:ascii="Times New Roman" w:eastAsia="SchoolBookSanPin" w:hAnsi="Times New Roman" w:cs="Times New Roman"/>
          <w:kern w:val="0"/>
          <w:sz w:val="28"/>
          <w:szCs w:val="28"/>
          <w:lang w:eastAsia="en-US"/>
        </w:rPr>
        <w:t>Начало учебного года – 1 сентября, осенние каникулы – 8дней, зимние – 10, весенние -9дней.</w:t>
      </w:r>
    </w:p>
    <w:p w:rsidR="005877EB" w:rsidRPr="00852ECF" w:rsidRDefault="005877EB" w:rsidP="005877EB">
      <w:pPr>
        <w:spacing w:after="0" w:line="360" w:lineRule="auto"/>
        <w:ind w:firstLine="709"/>
        <w:contextualSpacing/>
        <w:jc w:val="both"/>
        <w:rPr>
          <w:rFonts w:ascii="Times New Roman" w:eastAsia="SchoolBookSanPin" w:hAnsi="Times New Roman" w:cs="Times New Roman"/>
          <w:kern w:val="0"/>
          <w:sz w:val="28"/>
          <w:szCs w:val="28"/>
          <w:lang w:eastAsia="en-US"/>
        </w:rPr>
      </w:pPr>
      <w:r w:rsidRPr="00852ECF">
        <w:rPr>
          <w:rFonts w:ascii="Times New Roman" w:eastAsia="SchoolBookSanPin" w:hAnsi="Times New Roman" w:cs="Times New Roman"/>
          <w:kern w:val="0"/>
          <w:sz w:val="28"/>
          <w:szCs w:val="28"/>
          <w:lang w:eastAsia="en-US"/>
        </w:rPr>
        <w:t xml:space="preserve">Суммарный объём домашнего задания </w:t>
      </w:r>
      <w:r w:rsidR="00727A1F">
        <w:rPr>
          <w:rFonts w:ascii="Times New Roman" w:eastAsia="SchoolBookSanPin" w:hAnsi="Times New Roman" w:cs="Times New Roman"/>
          <w:kern w:val="0"/>
          <w:sz w:val="28"/>
          <w:szCs w:val="28"/>
          <w:lang w:eastAsia="en-US"/>
        </w:rPr>
        <w:t>осуществляется в</w:t>
      </w:r>
      <w:r w:rsidRPr="00852ECF">
        <w:rPr>
          <w:rFonts w:ascii="Times New Roman" w:eastAsia="SchoolBookSanPin" w:hAnsi="Times New Roman" w:cs="Times New Roman"/>
          <w:kern w:val="0"/>
          <w:sz w:val="28"/>
          <w:szCs w:val="28"/>
          <w:lang w:eastAsia="en-US"/>
        </w:rPr>
        <w:t xml:space="preserve"> соответствии с Гигиеническими нормативами.</w:t>
      </w:r>
    </w:p>
    <w:p w:rsidR="003C2EA7" w:rsidRDefault="003C2EA7"/>
    <w:sectPr w:rsidR="003C2EA7" w:rsidSect="00407B6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fficinaSansBoldITC">
    <w:altName w:val="Franklin Gothic Demi Cond"/>
    <w:panose1 w:val="00000000000000000000"/>
    <w:charset w:val="00"/>
    <w:family w:val="swiss"/>
    <w:notTrueType/>
    <w:pitch w:val="variable"/>
    <w:sig w:usb0="800002FF" w:usb1="5000204A" w:usb2="00000000" w:usb3="00000000" w:csb0="0000009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5877EB"/>
    <w:rsid w:val="000A37CC"/>
    <w:rsid w:val="0010249A"/>
    <w:rsid w:val="00124288"/>
    <w:rsid w:val="001328E7"/>
    <w:rsid w:val="00192018"/>
    <w:rsid w:val="00195921"/>
    <w:rsid w:val="001A3228"/>
    <w:rsid w:val="001C36B7"/>
    <w:rsid w:val="00202593"/>
    <w:rsid w:val="00264152"/>
    <w:rsid w:val="002E5C5D"/>
    <w:rsid w:val="00352801"/>
    <w:rsid w:val="003C2EA7"/>
    <w:rsid w:val="003F2D49"/>
    <w:rsid w:val="00407B69"/>
    <w:rsid w:val="00521C99"/>
    <w:rsid w:val="005877EB"/>
    <w:rsid w:val="005C6BBD"/>
    <w:rsid w:val="00625DF7"/>
    <w:rsid w:val="006D6BD3"/>
    <w:rsid w:val="00727A1F"/>
    <w:rsid w:val="00A61740"/>
    <w:rsid w:val="00A74A05"/>
    <w:rsid w:val="00AB7F3F"/>
    <w:rsid w:val="00B64EC9"/>
    <w:rsid w:val="00C61FCB"/>
    <w:rsid w:val="00D367AD"/>
    <w:rsid w:val="00E34699"/>
    <w:rsid w:val="00E649D1"/>
    <w:rsid w:val="00F5365E"/>
    <w:rsid w:val="00FB4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EB"/>
    <w:pPr>
      <w:spacing w:after="160" w:line="259" w:lineRule="auto"/>
    </w:pPr>
    <w:rPr>
      <w:rFonts w:eastAsiaTheme="minorEastAsia"/>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7E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2018"/>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EB"/>
    <w:pPr>
      <w:spacing w:after="160" w:line="259" w:lineRule="auto"/>
    </w:pPr>
    <w:rPr>
      <w:rFonts w:eastAsiaTheme="minorEastAsia"/>
      <w:kern w:val="2"/>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77E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2023-11-03T09:53:00Z</dcterms:created>
  <dcterms:modified xsi:type="dcterms:W3CDTF">2025-03-03T18:42:00Z</dcterms:modified>
</cp:coreProperties>
</file>